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9865" w14:textId="2439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2011 жылғы 13 желтоқсандағы № 4С-40-2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2012 жылғы 26 наурыздағы № 5С-2-4 шешімі. Ақмола облысы Астрахан ауданының Әділет басқармасында 2012 жылғы 2 сәуірде № 1-6-168 тіркелді. Қолданылу мерзімінің аяқталуына байланысты күші жойылды - (Ақмола облысы Астрахан аудандық мәслихаты аппаратының 2013 жылғы 13 маусымдағы № 55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(Ақмола облысы Астрахан аудандық мәслихаты аппаратының 13.06.2013 № 55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аудандық мәслихатының «2012-2014 жылдарға арналған аудандық бюджет туралы» 2011 жылғы 13 желтоқсандағы № 4С-40-2 (нормативтік құқықтық актілерді мемлекеттік тіркеу Тізілімінде № 1-6-162 тіркелген, 2012 жылғы 6 қаңтарда аудандық «Маяк»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1, 2 және 3 қосымшаларға сәйкес, 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2197309 мың теңге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- 298012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12158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1877139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2302673,2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12451,9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14800,9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болатын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-117816,1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117816,1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 Ақмола облысы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               А.Мальков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Р.Әкімов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5С-2-4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«2012-2014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4С-40-2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33"/>
        <w:gridCol w:w="691"/>
        <w:gridCol w:w="8397"/>
        <w:gridCol w:w="2152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2197309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120851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154839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9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14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1877139,0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1877139,0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713"/>
        <w:gridCol w:w="692"/>
        <w:gridCol w:w="8411"/>
        <w:gridCol w:w="215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2302673,2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206827,8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12555,3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60773,2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57173,2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112514,0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109374,0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20985,3</w:t>
            </w:r>
          </w:p>
        </w:tc>
      </w:tr>
      <w:tr>
        <w:trPr>
          <w:trHeight w:val="10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саясатын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мемлекеттік жоспарлау,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19057,3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1357901,6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1299631,6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1138237,6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15063,0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77227,0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10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13885,0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30051,0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57200,0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85344,7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15541,4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15541,4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69803,3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23636,0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10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430895,3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22796,0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13100,0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74819,0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25086,0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40419,0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333280,3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89002,1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235278,2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93958,2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62976,6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36081,0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17966,3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9917,3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5088,3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9064,3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4601,3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37842,6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18958,3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5948,3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15659,3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15559,3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22152,6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7388,3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7388,3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14764,3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5519,3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26448,6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12798,3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жолдарды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7738,3</w:t>
            </w:r>
          </w:p>
        </w:tc>
      </w:tr>
      <w:tr>
        <w:trPr>
          <w:trHeight w:val="12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өнірлердің экономикалық дамуына жәрдемдесу жөніндегі шараларды іске асыруда ауылдық селолық округтарды жайластыру мәселелерін шешу үшін іс-шараларды іске асыру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7250,3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5680,3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12451,9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14800,9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14800,9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14800,9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14800,9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-117816,1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117816,1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5С-2-4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«2012-2014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4С-40-2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республикалық бюджеттің нысаналы</w:t>
      </w:r>
      <w:r>
        <w:br/>
      </w:r>
      <w:r>
        <w:rPr>
          <w:rFonts w:ascii="Times New Roman"/>
          <w:b/>
          <w:i w:val="false"/>
          <w:color w:val="000000"/>
        </w:rPr>
        <w:t>
трасферттері мен бюджеттік несиелері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3"/>
        <w:gridCol w:w="2533"/>
      </w:tblGrid>
      <w:tr>
        <w:trPr>
          <w:trHeight w:val="135" w:hRule="atLeast"/>
        </w:trPr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406603,0</w:t>
            </w:r>
          </w:p>
        </w:tc>
      </w:tr>
      <w:tr>
        <w:trPr>
          <w:trHeight w:val="285" w:hRule="atLeast"/>
        </w:trPr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ағымдағы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114009,0</w:t>
            </w:r>
          </w:p>
        </w:tc>
      </w:tr>
      <w:tr>
        <w:trPr>
          <w:trHeight w:val="225" w:hRule="atLeast"/>
        </w:trPr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270" w:hRule="atLeast"/>
        </w:trPr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255" w:hRule="atLeast"/>
        </w:trPr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78113,0</w:t>
            </w:r>
          </w:p>
        </w:tc>
      </w:tr>
      <w:tr>
        <w:trPr>
          <w:trHeight w:val="465" w:hRule="atLeast"/>
        </w:trPr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жүзеге асыруға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25080,0</w:t>
            </w:r>
          </w:p>
        </w:tc>
      </w:tr>
      <w:tr>
        <w:trPr>
          <w:trHeight w:val="720" w:hRule="atLeast"/>
        </w:trPr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мекемелерінде мекемелерінде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биология кабинеттерін жабдықтау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4097,0</w:t>
            </w:r>
          </w:p>
        </w:tc>
      </w:tr>
      <w:tr>
        <w:trPr>
          <w:trHeight w:val="465" w:hRule="atLeast"/>
        </w:trPr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Үйінде оқытылатын, мүгедек-балаларды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құралдармен, бағдарламалық қамсыздандыруға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735" w:hRule="atLeast"/>
        </w:trPr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13885,0</w:t>
            </w:r>
          </w:p>
        </w:tc>
      </w:tr>
      <w:tr>
        <w:trPr>
          <w:trHeight w:val="525" w:hRule="atLeast"/>
        </w:trPr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ұстаздарына және мектепке дейінгі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ұйымдарының тәрбиешілеріне білікті жұмысы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төлем мөлшерін арттыруға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30551,0</w:t>
            </w:r>
          </w:p>
        </w:tc>
      </w:tr>
      <w:tr>
        <w:trPr>
          <w:trHeight w:val="480" w:hRule="atLeast"/>
        </w:trPr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15693,0</w:t>
            </w:r>
          </w:p>
        </w:tc>
      </w:tr>
      <w:tr>
        <w:trPr>
          <w:trHeight w:val="510" w:hRule="atLeast"/>
        </w:trPr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іс шараларын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жалақыны бөлшектеп қаржыландыру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</w:tr>
      <w:tr>
        <w:trPr>
          <w:trHeight w:val="570" w:hRule="atLeast"/>
        </w:trPr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іс шараларын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жастар тәжірибесін ұйымдастыруға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929,0</w:t>
            </w:r>
          </w:p>
        </w:tc>
      </w:tr>
      <w:tr>
        <w:trPr>
          <w:trHeight w:val="240" w:hRule="atLeast"/>
        </w:trPr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10987,0</w:t>
            </w:r>
          </w:p>
        </w:tc>
      </w:tr>
      <w:tr>
        <w:trPr>
          <w:trHeight w:val="480" w:hRule="atLeast"/>
        </w:trPr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750" w:hRule="atLeast"/>
        </w:trPr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асыруға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округтерді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шешуге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315" w:hRule="atLeast"/>
        </w:trPr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255" w:hRule="atLeast"/>
        </w:trPr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300" w:hRule="atLeast"/>
        </w:trPr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мақсатты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278032,0</w:t>
            </w:r>
          </w:p>
        </w:tc>
      </w:tr>
      <w:tr>
        <w:trPr>
          <w:trHeight w:val="285" w:hRule="atLeast"/>
        </w:trPr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278032,0</w:t>
            </w:r>
          </w:p>
        </w:tc>
      </w:tr>
      <w:tr>
        <w:trPr>
          <w:trHeight w:val="300" w:hRule="atLeast"/>
        </w:trPr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станциясындағы су құбыры желілерін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54108,0</w:t>
            </w:r>
          </w:p>
        </w:tc>
      </w:tr>
      <w:tr>
        <w:trPr>
          <w:trHeight w:val="330" w:hRule="atLeast"/>
        </w:trPr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ауылындағы су құбыры желілерін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154791,0</w:t>
            </w:r>
          </w:p>
        </w:tc>
      </w:tr>
      <w:tr>
        <w:trPr>
          <w:trHeight w:val="255" w:hRule="atLeast"/>
        </w:trPr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ЖШҚ бар "Комхоз" МКК № 2 от қазандығын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69133,0</w:t>
            </w:r>
          </w:p>
        </w:tc>
      </w:tr>
      <w:tr>
        <w:trPr>
          <w:trHeight w:val="255" w:hRule="atLeast"/>
        </w:trPr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270" w:hRule="atLeast"/>
        </w:trPr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510" w:hRule="atLeast"/>
        </w:trPr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бюджеттік кредиттер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5С-2-4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«2012-2014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4С-40-2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ауылдық (селолық)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775"/>
        <w:gridCol w:w="1029"/>
        <w:gridCol w:w="7805"/>
        <w:gridCol w:w="2216"/>
      </w:tblGrid>
      <w:tr>
        <w:trPr>
          <w:trHeight w:val="10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151921,4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27268,3</w:t>
            </w:r>
          </w:p>
        </w:tc>
      </w:tr>
      <w:tr>
        <w:trPr>
          <w:trHeight w:val="9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</w:tr>
      <w:tr>
        <w:trPr>
          <w:trHeight w:val="4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ауылдық округі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</w:tr>
      <w:tr>
        <w:trPr>
          <w:trHeight w:val="9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8930,3</w:t>
            </w:r>
          </w:p>
        </w:tc>
      </w:tr>
      <w:tr>
        <w:trPr>
          <w:trHeight w:val="9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7224,3</w:t>
            </w:r>
          </w:p>
        </w:tc>
      </w:tr>
      <w:tr>
        <w:trPr>
          <w:trHeight w:val="4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3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ауылдық округі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20515,3</w:t>
            </w:r>
          </w:p>
        </w:tc>
      </w:tr>
      <w:tr>
        <w:trPr>
          <w:trHeight w:val="9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4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</w:p>
        </w:tc>
      </w:tr>
      <w:tr>
        <w:trPr>
          <w:trHeight w:val="9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ауылдық округі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7100,3</w:t>
            </w:r>
          </w:p>
        </w:tc>
      </w:tr>
      <w:tr>
        <w:trPr>
          <w:trHeight w:val="9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6275,3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8654,3</w:t>
            </w:r>
          </w:p>
        </w:tc>
      </w:tr>
      <w:tr>
        <w:trPr>
          <w:trHeight w:val="9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7084,3</w:t>
            </w:r>
          </w:p>
        </w:tc>
      </w:tr>
      <w:tr>
        <w:trPr>
          <w:trHeight w:val="4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ауылдық округі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8474,3</w:t>
            </w:r>
          </w:p>
        </w:tc>
      </w:tr>
      <w:tr>
        <w:trPr>
          <w:trHeight w:val="9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7352,3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ауылдық округі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9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</w:t>
            </w:r>
          </w:p>
        </w:tc>
      </w:tr>
      <w:tr>
        <w:trPr>
          <w:trHeight w:val="4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ауылдық округі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9245,7</w:t>
            </w:r>
          </w:p>
        </w:tc>
      </w:tr>
      <w:tr>
        <w:trPr>
          <w:trHeight w:val="8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7692,3</w:t>
            </w:r>
          </w:p>
        </w:tc>
      </w:tr>
      <w:tr>
        <w:trPr>
          <w:trHeight w:val="4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1013,4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 ауылдық округі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</w:p>
        </w:tc>
      </w:tr>
      <w:tr>
        <w:trPr>
          <w:trHeight w:val="8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4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жарақаттандыру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ауылдық округі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9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4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 ауылдық округі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10498,3</w:t>
            </w:r>
          </w:p>
        </w:tc>
      </w:tr>
      <w:tr>
        <w:trPr>
          <w:trHeight w:val="10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7818,3</w:t>
            </w:r>
          </w:p>
        </w:tc>
      </w:tr>
      <w:tr>
        <w:trPr>
          <w:trHeight w:val="4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8911,6</w:t>
            </w:r>
          </w:p>
        </w:tc>
      </w:tr>
      <w:tr>
        <w:trPr>
          <w:trHeight w:val="9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7072,6</w:t>
            </w:r>
          </w:p>
        </w:tc>
      </w:tr>
      <w:tr>
        <w:trPr>
          <w:trHeight w:val="4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