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1f95" w14:textId="92c1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2012 жылғы 21 желтоқсандағы № 5С 11-1 шешімі. Ақмола облысының Әділет департаментінде 2013 жылғы 10 қаңтарда № 3594 болып тіркелді. Қолданылу мерзімінің аяқталуына байланысты күші жойылды - (Ақмола облысы Егіндікөл аудандық мәслихатының 2014 жылғы 20 наурыздағы № 41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Егіндікөл аудандық мәслихатының 20.03.2014 № 41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 </w:t>
      </w:r>
      <w:r>
        <w:rPr>
          <w:rFonts w:ascii="Times New Roman"/>
          <w:b w:val="false"/>
          <w:i w:val="false"/>
          <w:color w:val="000000"/>
          <w:sz w:val="28"/>
        </w:rPr>
        <w:t>2 тармағына</w:t>
      </w:r>
      <w:r>
        <w:rPr>
          <w:rFonts w:ascii="Times New Roman"/>
          <w:b w:val="false"/>
          <w:i w:val="false"/>
          <w:color w:val="000000"/>
          <w:sz w:val="28"/>
        </w:rPr>
        <w:t>, 75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арналған аудан бюджеті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938488,2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108338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2694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3831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823625,2 мың теңге;</w:t>
      </w:r>
      <w:r>
        <w:br/>
      </w:r>
      <w:r>
        <w:rPr>
          <w:rFonts w:ascii="Times New Roman"/>
          <w:b w:val="false"/>
          <w:i w:val="false"/>
          <w:color w:val="000000"/>
          <w:sz w:val="28"/>
        </w:rPr>
        <w:t>
</w:t>
      </w:r>
      <w:r>
        <w:rPr>
          <w:rFonts w:ascii="Times New Roman"/>
          <w:b w:val="false"/>
          <w:i w:val="false"/>
          <w:color w:val="000000"/>
          <w:sz w:val="28"/>
        </w:rPr>
        <w:t>
      2) шығындар – 962608,2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906,8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4597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3690,2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15434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17106 мың теңге;</w:t>
      </w:r>
      <w:r>
        <w:br/>
      </w:r>
      <w:r>
        <w:rPr>
          <w:rFonts w:ascii="Times New Roman"/>
          <w:b w:val="false"/>
          <w:i w:val="false"/>
          <w:color w:val="000000"/>
          <w:sz w:val="28"/>
        </w:rPr>
        <w:t>
</w:t>
      </w:r>
      <w:r>
        <w:rPr>
          <w:rFonts w:ascii="Times New Roman"/>
          <w:b w:val="false"/>
          <w:i w:val="false"/>
          <w:color w:val="000000"/>
          <w:sz w:val="28"/>
        </w:rPr>
        <w:t>
      мемлекеттік активтерді сатудан түсетін түсім – 1672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-40460,8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40460,8 мың теңге:</w:t>
      </w:r>
      <w:r>
        <w:br/>
      </w:r>
      <w:r>
        <w:rPr>
          <w:rFonts w:ascii="Times New Roman"/>
          <w:b w:val="false"/>
          <w:i w:val="false"/>
          <w:color w:val="000000"/>
          <w:sz w:val="28"/>
        </w:rPr>
        <w:t>
</w:t>
      </w:r>
      <w:r>
        <w:rPr>
          <w:rFonts w:ascii="Times New Roman"/>
          <w:b w:val="false"/>
          <w:i w:val="false"/>
          <w:color w:val="000000"/>
          <w:sz w:val="28"/>
        </w:rPr>
        <w:t>
      қарыздардың түсімі – 4597 мың теңге;</w:t>
      </w:r>
      <w:r>
        <w:br/>
      </w:r>
      <w:r>
        <w:rPr>
          <w:rFonts w:ascii="Times New Roman"/>
          <w:b w:val="false"/>
          <w:i w:val="false"/>
          <w:color w:val="000000"/>
          <w:sz w:val="28"/>
        </w:rPr>
        <w:t>
</w:t>
      </w:r>
      <w:r>
        <w:rPr>
          <w:rFonts w:ascii="Times New Roman"/>
          <w:b w:val="false"/>
          <w:i w:val="false"/>
          <w:color w:val="000000"/>
          <w:sz w:val="28"/>
        </w:rPr>
        <w:t>
      қарыздарды өтеу – 3690,2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39554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09.12.2013 </w:t>
      </w:r>
      <w:r>
        <w:rPr>
          <w:rFonts w:ascii="Times New Roman"/>
          <w:b w:val="false"/>
          <w:i w:val="false"/>
          <w:color w:val="000000"/>
          <w:sz w:val="28"/>
        </w:rPr>
        <w:t>№ 5С 22-1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кәсіптік қызмет жүргізгені үшін алымдар;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w:t>
      </w:r>
      <w:r>
        <w:br/>
      </w:r>
      <w:r>
        <w:rPr>
          <w:rFonts w:ascii="Times New Roman"/>
          <w:b w:val="false"/>
          <w:i w:val="false"/>
          <w:color w:val="000000"/>
          <w:sz w:val="28"/>
        </w:rPr>
        <w:t>
</w:t>
      </w:r>
      <w:r>
        <w:rPr>
          <w:rFonts w:ascii="Times New Roman"/>
          <w:b w:val="false"/>
          <w:i w:val="false"/>
          <w:color w:val="000000"/>
          <w:sz w:val="28"/>
        </w:rPr>
        <w:t>
      мемлекеттік кәсіпорындардан таза табыс бөлігінің түсетін кірістер;</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трансферттерден түсімдер, оның ішінде: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дамытуға арналған нысаналы трансферттер;</w:t>
      </w:r>
      <w:r>
        <w:br/>
      </w:r>
      <w:r>
        <w:rPr>
          <w:rFonts w:ascii="Times New Roman"/>
          <w:b w:val="false"/>
          <w:i w:val="false"/>
          <w:color w:val="000000"/>
          <w:sz w:val="28"/>
        </w:rPr>
        <w:t>
</w:t>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2013 жылға арналған аудан бюджетінде облыстық бюджеттен 2013 жылға 624469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аудан бюджетінде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Көрсетілген нысаналы трансферттер сомасы аудан әкім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облыстық бюджеттен мақсатты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бюджетінде бюджеттік кредиттер бойынша негізгі қарыздар сомасын өтеу, 2010 және 2011 жылдар республикалық бюджеттен мамандарға әлеуметтік қолдау шараларын көрсетуді іске асыру 1910 мың теңге сомасында бөлінгені ескерілсін.</w:t>
      </w:r>
      <w:r>
        <w:br/>
      </w:r>
      <w:r>
        <w:rPr>
          <w:rFonts w:ascii="Times New Roman"/>
          <w:b w:val="false"/>
          <w:i w:val="false"/>
          <w:color w:val="000000"/>
          <w:sz w:val="28"/>
        </w:rPr>
        <w:t>
</w:t>
      </w:r>
      <w:r>
        <w:rPr>
          <w:rFonts w:ascii="Times New Roman"/>
          <w:b w:val="false"/>
          <w:i w:val="false"/>
          <w:color w:val="000000"/>
          <w:sz w:val="28"/>
        </w:rPr>
        <w:t>
      7. Жергілікті атқарушы органның 2013 жылға арналған резерві 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сәйкес ауылдық (селолық) жерде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бюджетінің шығыс бөлігінің құрамында Қазақстан Республикасының заңдарына сәйкес, ауылдық (селолық) жерде тұратын және жұмыс істейтін аудандық білім беру, әлеуметтік қамсыздандыру, мәдениет салаларының мамандарына отын сатып алу үшін айлық есептік көрсеткіштің 15 мөлшерінде әлеуметтік көмек көрсету шығындары қарастырылған.</w:t>
      </w:r>
      <w:r>
        <w:br/>
      </w:r>
      <w:r>
        <w:rPr>
          <w:rFonts w:ascii="Times New Roman"/>
          <w:b w:val="false"/>
          <w:i w:val="false"/>
          <w:color w:val="000000"/>
          <w:sz w:val="28"/>
        </w:rPr>
        <w:t>
</w:t>
      </w:r>
      <w:r>
        <w:rPr>
          <w:rFonts w:ascii="Times New Roman"/>
          <w:b w:val="false"/>
          <w:i w:val="false"/>
          <w:color w:val="000000"/>
          <w:sz w:val="28"/>
        </w:rPr>
        <w:t>
      10. 2013 жылға арналған аудан бюджетінің атқарылу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Ауыл (село), ауылдық (селолық) округтердің 2013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С.Саканов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Д.Жұрымбаев</w:t>
      </w:r>
    </w:p>
    <w:bookmarkStart w:name="z53"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11-1 шешіміне 1 қосымша  </w:t>
      </w:r>
    </w:p>
    <w:bookmarkEnd w:id="1"/>
    <w:bookmarkStart w:name="z54" w:id="2"/>
    <w:p>
      <w:pPr>
        <w:spacing w:after="0"/>
        <w:ind w:left="0"/>
        <w:jc w:val="left"/>
      </w:pPr>
      <w:r>
        <w:rPr>
          <w:rFonts w:ascii="Times New Roman"/>
          <w:b/>
          <w:i w:val="false"/>
          <w:color w:val="000000"/>
        </w:rPr>
        <w:t xml:space="preserve"> 
Ауданның 2013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09.12.2013 </w:t>
      </w:r>
      <w:r>
        <w:rPr>
          <w:rFonts w:ascii="Times New Roman"/>
          <w:b w:val="false"/>
          <w:i w:val="false"/>
          <w:color w:val="ff0000"/>
          <w:sz w:val="28"/>
        </w:rPr>
        <w:t>№ 5С 22-1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476"/>
        <w:gridCol w:w="518"/>
        <w:gridCol w:w="9611"/>
        <w:gridCol w:w="24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938488,2</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108338</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60087</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37499</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21362</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7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13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823625,2</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823625,2</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823625,2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58"/>
        <w:gridCol w:w="537"/>
        <w:gridCol w:w="537"/>
        <w:gridCol w:w="9055"/>
        <w:gridCol w:w="244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962608,2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54308</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73737</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72126</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w:t>
            </w:r>
          </w:p>
        </w:tc>
      </w:tr>
      <w:tr>
        <w:trPr>
          <w:trHeight w:val="10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446323,2</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446323,2</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362296</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8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41896,5</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36206</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36206</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10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140821,3</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129624,3</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9663,8</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117755,5</w:t>
            </w:r>
          </w:p>
        </w:tc>
      </w:tr>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67396</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63595</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8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36001,3</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33883,3</w:t>
            </w:r>
          </w:p>
        </w:tc>
      </w:tr>
      <w:tr>
        <w:trPr>
          <w:trHeight w:val="10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жергілікті деңгейде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17854</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12894,3</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8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32859</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37310,5</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11601,5</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3690,2</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3690,2</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3690,2</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-40460,8</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40460,8</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3690,2</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3690,2</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3690,2</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39554</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39554</w:t>
            </w:r>
          </w:p>
        </w:tc>
      </w:tr>
    </w:tbl>
    <w:bookmarkStart w:name="z55" w:id="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11-1 шешіміне 2 қосымша  </w:t>
      </w:r>
    </w:p>
    <w:bookmarkEnd w:id="3"/>
    <w:bookmarkStart w:name="z56" w:id="4"/>
    <w:p>
      <w:pPr>
        <w:spacing w:after="0"/>
        <w:ind w:left="0"/>
        <w:jc w:val="left"/>
      </w:pPr>
      <w:r>
        <w:rPr>
          <w:rFonts w:ascii="Times New Roman"/>
          <w:b/>
          <w:i w:val="false"/>
          <w:color w:val="000000"/>
        </w:rPr>
        <w:t xml:space="preserve"> 
Ауданның 2014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466"/>
        <w:gridCol w:w="445"/>
        <w:gridCol w:w="10065"/>
        <w:gridCol w:w="236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759171,0</w:t>
            </w: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113642</w:t>
            </w: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37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65985</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65985</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34954</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51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8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54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109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7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54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138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0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6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2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641352</w:t>
            </w:r>
          </w:p>
        </w:tc>
      </w:tr>
      <w:tr>
        <w:trPr>
          <w:trHeight w:val="55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641352</w:t>
            </w:r>
          </w:p>
        </w:tc>
      </w:tr>
      <w:tr>
        <w:trPr>
          <w:trHeight w:val="36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535"/>
        <w:gridCol w:w="535"/>
        <w:gridCol w:w="9223"/>
        <w:gridCol w:w="23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759171,0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147101</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9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13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0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0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399877</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399877</w:t>
            </w:r>
          </w:p>
        </w:tc>
      </w:tr>
      <w:tr>
        <w:trPr>
          <w:trHeight w:val="6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359572</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9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10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13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6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4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68719</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51824</w:t>
            </w:r>
          </w:p>
        </w:tc>
      </w:tr>
      <w:tr>
        <w:trPr>
          <w:trHeight w:val="10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p>
        </w:tc>
      </w:tr>
      <w:tr>
        <w:trPr>
          <w:trHeight w:val="10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9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9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6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7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51063</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48117</w:t>
            </w:r>
          </w:p>
        </w:tc>
      </w:tr>
      <w:tr>
        <w:trPr>
          <w:trHeight w:val="9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48117</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7" w:id="5"/>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11-1 шешіміне 3 қосымша  </w:t>
      </w:r>
    </w:p>
    <w:bookmarkEnd w:id="5"/>
    <w:bookmarkStart w:name="z58" w:id="6"/>
    <w:p>
      <w:pPr>
        <w:spacing w:after="0"/>
        <w:ind w:left="0"/>
        <w:jc w:val="left"/>
      </w:pPr>
      <w:r>
        <w:rPr>
          <w:rFonts w:ascii="Times New Roman"/>
          <w:b/>
          <w:i w:val="false"/>
          <w:color w:val="000000"/>
        </w:rPr>
        <w:t xml:space="preserve"> 
Ауданның 2015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507"/>
        <w:gridCol w:w="399"/>
        <w:gridCol w:w="9921"/>
        <w:gridCol w:w="239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766310,0</w:t>
            </w:r>
          </w:p>
        </w:tc>
      </w:tr>
      <w:tr>
        <w:trPr>
          <w:trHeight w:val="3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121597</w:t>
            </w:r>
          </w:p>
        </w:tc>
      </w:tr>
      <w:tr>
        <w:trPr>
          <w:trHeight w:val="3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r>
      <w:tr>
        <w:trPr>
          <w:trHeight w:val="37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r>
      <w:tr>
        <w:trPr>
          <w:trHeight w:val="3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70604</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70604</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37402</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3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4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22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51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3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3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37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126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162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3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6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7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640262</w:t>
            </w:r>
          </w:p>
        </w:tc>
      </w:tr>
      <w:tr>
        <w:trPr>
          <w:trHeight w:val="13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640262</w:t>
            </w:r>
          </w:p>
        </w:tc>
      </w:tr>
      <w:tr>
        <w:trPr>
          <w:trHeight w:val="36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537"/>
        <w:gridCol w:w="537"/>
        <w:gridCol w:w="9245"/>
        <w:gridCol w:w="23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766310,0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150123</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52439</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51111</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70027</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70027</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3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405734</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405734</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364480</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38380</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13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13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71151</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53603</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p>
        </w:tc>
      </w:tr>
      <w:tr>
        <w:trPr>
          <w:trHeight w:val="10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40221</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40221</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9" w:id="7"/>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11-1 шешіміне 4 қосымша  </w:t>
      </w:r>
    </w:p>
    <w:bookmarkEnd w:id="7"/>
    <w:bookmarkStart w:name="z60" w:id="8"/>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09.12.2013 </w:t>
      </w:r>
      <w:r>
        <w:rPr>
          <w:rFonts w:ascii="Times New Roman"/>
          <w:b w:val="false"/>
          <w:i w:val="false"/>
          <w:color w:val="ff0000"/>
          <w:sz w:val="28"/>
        </w:rPr>
        <w:t>№ 5С 22-1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7"/>
        <w:gridCol w:w="2313"/>
      </w:tblGrid>
      <w:tr>
        <w:trPr>
          <w:trHeight w:val="79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116 138,0</w:t>
            </w:r>
          </w:p>
        </w:tc>
      </w:tr>
      <w:tr>
        <w:trPr>
          <w:trHeight w:val="37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43 268,0</w:t>
            </w:r>
          </w:p>
        </w:tc>
      </w:tr>
      <w:tr>
        <w:trPr>
          <w:trHeight w:val="36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ветеринария және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12 894,3</w:t>
            </w:r>
          </w:p>
        </w:tc>
      </w:tr>
      <w:tr>
        <w:trPr>
          <w:trHeight w:val="3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12 894,3</w:t>
            </w:r>
          </w:p>
        </w:tc>
      </w:tr>
      <w:tr>
        <w:trPr>
          <w:trHeight w:val="45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2 118,0</w:t>
            </w:r>
          </w:p>
        </w:tc>
      </w:tr>
      <w:tr>
        <w:trPr>
          <w:trHeight w:val="49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шараларын көрсетуді iске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p>
        </w:tc>
      </w:tr>
      <w:tr>
        <w:trPr>
          <w:trHeight w:val="39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22 019,7</w:t>
            </w:r>
          </w:p>
        </w:tc>
      </w:tr>
      <w:tr>
        <w:trPr>
          <w:trHeight w:val="82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w:t>
            </w:r>
            <w:r>
              <w:rPr>
                <w:rFonts w:ascii="Times New Roman"/>
                <w:b w:val="false"/>
                <w:i w:val="false"/>
                <w:color w:val="000000"/>
                <w:sz w:val="20"/>
              </w:rPr>
              <w:t>бағдарламасын</w:t>
            </w:r>
            <w:r>
              <w:rPr>
                <w:rFonts w:ascii="Times New Roman"/>
                <w:b w:val="false"/>
                <w:i w:val="false"/>
                <w:color w:val="000000"/>
                <w:sz w:val="20"/>
              </w:rPr>
              <w:t xml:space="preserve"> iске асыруға, оның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3 188,7</w:t>
            </w:r>
          </w:p>
        </w:tc>
      </w:tr>
      <w:tr>
        <w:trPr>
          <w:trHeight w:val="84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және биология кабинеттерін оқу жабдығымен жарықтандыруға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60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r>
      <w:tr>
        <w:trPr>
          <w:trHeight w:val="90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4 610,0</w:t>
            </w:r>
          </w:p>
        </w:tc>
      </w:tr>
      <w:tr>
        <w:trPr>
          <w:trHeight w:val="81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4 844,0</w:t>
            </w:r>
          </w:p>
        </w:tc>
      </w:tr>
      <w:tr>
        <w:trPr>
          <w:trHeight w:val="69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5 436,0</w:t>
            </w:r>
          </w:p>
        </w:tc>
      </w:tr>
      <w:tr>
        <w:trPr>
          <w:trHeight w:val="57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 ақыны көтеруге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3 941,0</w:t>
            </w:r>
          </w:p>
        </w:tc>
      </w:tr>
      <w:tr>
        <w:trPr>
          <w:trHeight w:val="31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3 105,0</w:t>
            </w:r>
          </w:p>
        </w:tc>
      </w:tr>
      <w:tr>
        <w:trPr>
          <w:trHeight w:val="55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6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арттыруға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4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8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1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4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7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3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6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4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9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ветеринария және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арттыруға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7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6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7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42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4 597,0</w:t>
            </w:r>
          </w:p>
        </w:tc>
      </w:tr>
      <w:tr>
        <w:trPr>
          <w:trHeight w:val="36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4 597,0</w:t>
            </w:r>
          </w:p>
        </w:tc>
      </w:tr>
      <w:tr>
        <w:trPr>
          <w:trHeight w:val="435" w:hRule="atLeast"/>
        </w:trPr>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4 597,0</w:t>
            </w:r>
          </w:p>
        </w:tc>
      </w:tr>
    </w:tbl>
    <w:bookmarkStart w:name="z61" w:id="9"/>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11-1 шешіміне 5 қосымша </w:t>
      </w:r>
    </w:p>
    <w:bookmarkEnd w:id="9"/>
    <w:bookmarkStart w:name="z62" w:id="10"/>
    <w:p>
      <w:pPr>
        <w:spacing w:after="0"/>
        <w:ind w:left="0"/>
        <w:jc w:val="left"/>
      </w:pPr>
      <w:r>
        <w:rPr>
          <w:rFonts w:ascii="Times New Roman"/>
          <w:b/>
          <w:i w:val="false"/>
          <w:color w:val="000000"/>
        </w:rPr>
        <w:t xml:space="preserve"> 
2013 жылға арналған облыс бюджеттерiнен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05.12.2013 </w:t>
      </w:r>
      <w:r>
        <w:rPr>
          <w:rFonts w:ascii="Times New Roman"/>
          <w:b w:val="false"/>
          <w:i w:val="false"/>
          <w:color w:val="ff0000"/>
          <w:sz w:val="28"/>
        </w:rPr>
        <w:t>№ 5С 21-1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2324"/>
      </w:tblGrid>
      <w:tr>
        <w:trPr>
          <w:trHeight w:val="75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88 491,2</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34 165,0</w:t>
            </w:r>
          </w:p>
        </w:tc>
      </w:tr>
      <w:tr>
        <w:trPr>
          <w:trHeight w:val="27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26 792,0</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шараларға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26 792,0</w:t>
            </w:r>
          </w:p>
        </w:tc>
      </w:tr>
      <w:tr>
        <w:trPr>
          <w:trHeight w:val="43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81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94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7 042,0</w:t>
            </w:r>
          </w:p>
        </w:tc>
      </w:tr>
      <w:tr>
        <w:trPr>
          <w:trHeight w:val="34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құжаттамасының әзірленуіне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7 042,0</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54 326,2</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54 326,2</w:t>
            </w:r>
          </w:p>
        </w:tc>
      </w:tr>
      <w:tr>
        <w:trPr>
          <w:trHeight w:val="39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жүйелерінің дамытуына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33 513,4</w:t>
            </w:r>
          </w:p>
        </w:tc>
      </w:tr>
      <w:tr>
        <w:trPr>
          <w:trHeight w:val="39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ауылында су бөлу құбыры және су жүргізу алаңына ағымдағы жұмысқа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3 706,8</w:t>
            </w:r>
          </w:p>
        </w:tc>
      </w:tr>
      <w:tr>
        <w:trPr>
          <w:trHeight w:val="37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17 106,0</w:t>
            </w:r>
          </w:p>
        </w:tc>
      </w:tr>
    </w:tbl>
    <w:bookmarkStart w:name="z63" w:id="1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11-1 шешіміне 6 қосымша  </w:t>
      </w:r>
    </w:p>
    <w:bookmarkEnd w:id="11"/>
    <w:bookmarkStart w:name="z64" w:id="12"/>
    <w:p>
      <w:pPr>
        <w:spacing w:after="0"/>
        <w:ind w:left="0"/>
        <w:jc w:val="left"/>
      </w:pPr>
      <w:r>
        <w:rPr>
          <w:rFonts w:ascii="Times New Roman"/>
          <w:b/>
          <w:i w:val="false"/>
          <w:color w:val="000000"/>
        </w:rPr>
        <w:t xml:space="preserve"> 
2013 жылға арналған аудандық бюджеттердің атқарылу үдерісінде секвестрленуге жатпайтын аудандық бюджеттік бағдарламалардың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69"/>
        <w:gridCol w:w="531"/>
        <w:gridCol w:w="531"/>
        <w:gridCol w:w="117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10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65" w:id="1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11-1 шешіміне 7 қосымша  </w:t>
      </w:r>
    </w:p>
    <w:bookmarkEnd w:id="13"/>
    <w:bookmarkStart w:name="z66" w:id="14"/>
    <w:p>
      <w:pPr>
        <w:spacing w:after="0"/>
        <w:ind w:left="0"/>
        <w:jc w:val="left"/>
      </w:pPr>
      <w:r>
        <w:rPr>
          <w:rFonts w:ascii="Times New Roman"/>
          <w:b/>
          <w:i w:val="false"/>
          <w:color w:val="000000"/>
        </w:rPr>
        <w:t xml:space="preserve"> 
2013 жылға арналған ауыл және ауылдық округтердің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Егіндікөл аудандық мәслихатының 09.12.2013 </w:t>
      </w:r>
      <w:r>
        <w:rPr>
          <w:rFonts w:ascii="Times New Roman"/>
          <w:b w:val="false"/>
          <w:i w:val="false"/>
          <w:color w:val="ff0000"/>
          <w:sz w:val="28"/>
        </w:rPr>
        <w:t>№ 5С 22-1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552"/>
        <w:gridCol w:w="552"/>
        <w:gridCol w:w="6470"/>
        <w:gridCol w:w="1796"/>
        <w:gridCol w:w="1601"/>
        <w:gridCol w:w="1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селосы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r>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5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6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1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5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680"/>
        <w:gridCol w:w="1766"/>
        <w:gridCol w:w="1983"/>
        <w:gridCol w:w="2481"/>
        <w:gridCol w:w="2048"/>
        <w:gridCol w:w="1703"/>
      </w:tblGrid>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селосы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селосы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селосы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селолық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w:t>
            </w:r>
          </w:p>
        </w:tc>
      </w:tr>
      <w:tr>
        <w:trPr>
          <w:trHeight w:val="43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