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3c893" w14:textId="1c3c8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аудандық мәслихатының 2011 жылғы 12 желтоқсандағы № С-38/2 "2012-2014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2012 жылғы 27 маусымдағы № С-6/2 шешімі. Ақмола облысы Еңбекшілдер ауданының Әділет басқармасында 2012 жылғы 2 шілдеде № 1-10-165 тіркелді. Қолданылу мерзімінің аяқталуына байланысты күші жойылды - (Ақмола облысы Еңбекшілдер аудандық мәслихатының 2015 жылғы 22 қаңтардағы № 28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Еңбекшілдер аудандық мәслихатының 22.01.2015 № 28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Еңбекшілдер аудандық мәслихатының «2012-2014 жылдарға арналған аудандық бюджет туралы» 2011 жылғы 12 желтоқсандағы № С-38/2 (нормативтік құқықтық актілерді мемлекеттік тіркеудің Тізілімінде № 1-10-150 тіркелген, 2011 жылғы 29 желтоқсанда аудандық «Жаңа дәуір» - «Сельская новь»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 кірістер – 1 891 477,5 мың теңге, оның ішінде:</w:t>
      </w:r>
      <w:r>
        <w:br/>
      </w:r>
      <w:r>
        <w:rPr>
          <w:rFonts w:ascii="Times New Roman"/>
          <w:b w:val="false"/>
          <w:i w:val="false"/>
          <w:color w:val="000000"/>
          <w:sz w:val="28"/>
        </w:rPr>
        <w:t>
      салықтық түсімдер – 496 490 мың теңге;</w:t>
      </w:r>
      <w:r>
        <w:br/>
      </w:r>
      <w:r>
        <w:rPr>
          <w:rFonts w:ascii="Times New Roman"/>
          <w:b w:val="false"/>
          <w:i w:val="false"/>
          <w:color w:val="000000"/>
          <w:sz w:val="28"/>
        </w:rPr>
        <w:t>
      салықтық емес түсімдер – 5 510 мың теңге;</w:t>
      </w:r>
      <w:r>
        <w:br/>
      </w:r>
      <w:r>
        <w:rPr>
          <w:rFonts w:ascii="Times New Roman"/>
          <w:b w:val="false"/>
          <w:i w:val="false"/>
          <w:color w:val="000000"/>
          <w:sz w:val="28"/>
        </w:rPr>
        <w:t>
      негізгі капиталды сатудан түсетін түсімдер – 19 000 мың теңге;</w:t>
      </w:r>
      <w:r>
        <w:br/>
      </w:r>
      <w:r>
        <w:rPr>
          <w:rFonts w:ascii="Times New Roman"/>
          <w:b w:val="false"/>
          <w:i w:val="false"/>
          <w:color w:val="000000"/>
          <w:sz w:val="28"/>
        </w:rPr>
        <w:t>
      трансферттердің түсімдері – 1 370 477,5 мың теңге;</w:t>
      </w:r>
      <w:r>
        <w:br/>
      </w:r>
      <w:r>
        <w:rPr>
          <w:rFonts w:ascii="Times New Roman"/>
          <w:b w:val="false"/>
          <w:i w:val="false"/>
          <w:color w:val="000000"/>
          <w:sz w:val="28"/>
        </w:rPr>
        <w:t>
      2) шығындар – 1 917 997 мың теңге;</w:t>
      </w:r>
      <w:r>
        <w:br/>
      </w:r>
      <w:r>
        <w:rPr>
          <w:rFonts w:ascii="Times New Roman"/>
          <w:b w:val="false"/>
          <w:i w:val="false"/>
          <w:color w:val="000000"/>
          <w:sz w:val="28"/>
        </w:rPr>
        <w:t>
      3) таза бюджеттік несиелер - 4 756 мың теңге;</w:t>
      </w:r>
      <w:r>
        <w:br/>
      </w:r>
      <w:r>
        <w:rPr>
          <w:rFonts w:ascii="Times New Roman"/>
          <w:b w:val="false"/>
          <w:i w:val="false"/>
          <w:color w:val="000000"/>
          <w:sz w:val="28"/>
        </w:rPr>
        <w:t>
      4) бюджет тапшылығы (профицит) – -31275,5 мың теңге;</w:t>
      </w:r>
      <w:r>
        <w:br/>
      </w:r>
      <w:r>
        <w:rPr>
          <w:rFonts w:ascii="Times New Roman"/>
          <w:b w:val="false"/>
          <w:i w:val="false"/>
          <w:color w:val="000000"/>
          <w:sz w:val="28"/>
        </w:rPr>
        <w:t>
      5) бюджет тапшылығын қаржыландыру (профицитті пайдалану) – 31275,5 мың теңге;</w:t>
      </w:r>
      <w:r>
        <w:br/>
      </w:r>
      <w:r>
        <w:rPr>
          <w:rFonts w:ascii="Times New Roman"/>
          <w:b w:val="false"/>
          <w:i w:val="false"/>
          <w:color w:val="000000"/>
          <w:sz w:val="28"/>
        </w:rPr>
        <w:t>
      </w:t>
      </w:r>
      <w:r>
        <w:rPr>
          <w:rFonts w:ascii="Times New Roman"/>
          <w:b w:val="false"/>
          <w:i w:val="false"/>
          <w:color w:val="000000"/>
          <w:sz w:val="28"/>
        </w:rPr>
        <w:t>3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«2012 жылға арналған аудандық бюджетте республикалық бюджеттен білім беруге арналған 61708,6 мың теңге сомасында мақсатты трансферттердің қарастырылғаны ескерілсін, соның ішінде:</w:t>
      </w:r>
      <w:r>
        <w:br/>
      </w:r>
      <w:r>
        <w:rPr>
          <w:rFonts w:ascii="Times New Roman"/>
          <w:b w:val="false"/>
          <w:i w:val="false"/>
          <w:color w:val="000000"/>
          <w:sz w:val="28"/>
        </w:rPr>
        <w:t>
      16466 мың теңге – мектеп мұғалімдеріне және мектепке дейінгі білім беру ұйымдары тәрбиешілеріне біліктілік санаты үшін қосымша ақының мөлшерін арттыруға;</w:t>
      </w:r>
      <w:r>
        <w:br/>
      </w:r>
      <w:r>
        <w:rPr>
          <w:rFonts w:ascii="Times New Roman"/>
          <w:b w:val="false"/>
          <w:i w:val="false"/>
          <w:color w:val="000000"/>
          <w:sz w:val="28"/>
        </w:rPr>
        <w:t>
      8740,6 мың теңге - жетім баланы (жетім балаларды) және ата-анасының қамқорлығынсыз қалған баланы (балаларды) асырап бағу үшін қамқоршыларға (қорғаншыларға) ай сайын ақша қаражаттарын төлеуге;</w:t>
      </w:r>
      <w:r>
        <w:br/>
      </w:r>
      <w:r>
        <w:rPr>
          <w:rFonts w:ascii="Times New Roman"/>
          <w:b w:val="false"/>
          <w:i w:val="false"/>
          <w:color w:val="000000"/>
          <w:sz w:val="28"/>
        </w:rPr>
        <w:t>
      8194 мың теңге – негізгі орта және жалпы білім беретін мемлекеттік мекемелердегі физика, химия, биология кабинеттерін оқу жабдықтарымен жарақтандыруға;</w:t>
      </w:r>
      <w:r>
        <w:br/>
      </w:r>
      <w:r>
        <w:rPr>
          <w:rFonts w:ascii="Times New Roman"/>
          <w:b w:val="false"/>
          <w:i w:val="false"/>
          <w:color w:val="000000"/>
          <w:sz w:val="28"/>
        </w:rPr>
        <w:t>
      28308 мың теңге – мектепке дейінгі білім беру ұйымдарында мемлекеттік білім беру тапсырмасын іске асыруға.»;</w:t>
      </w:r>
      <w:r>
        <w:br/>
      </w:r>
      <w:r>
        <w:rPr>
          <w:rFonts w:ascii="Times New Roman"/>
          <w:b w:val="false"/>
          <w:i w:val="false"/>
          <w:color w:val="000000"/>
          <w:sz w:val="28"/>
        </w:rPr>
        <w:t>
      </w:t>
      </w:r>
      <w:r>
        <w:rPr>
          <w:rFonts w:ascii="Times New Roman"/>
          <w:b w:val="false"/>
          <w:i w:val="false"/>
          <w:color w:val="000000"/>
          <w:sz w:val="28"/>
        </w:rPr>
        <w:t>9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«2012 жылға арналған облыстық бюджеттен мақсатты трансферттер 1925,6 мың теңге қарастырылғаны ескерілсін, соның ішінде:</w:t>
      </w:r>
      <w:r>
        <w:br/>
      </w:r>
      <w:r>
        <w:rPr>
          <w:rFonts w:ascii="Times New Roman"/>
          <w:b w:val="false"/>
          <w:i w:val="false"/>
          <w:color w:val="000000"/>
          <w:sz w:val="28"/>
        </w:rPr>
        <w:t>
      396,6 мың теңге - Ұлы Отан соғысына қатысқандарға және оның мүгедектеріне коммуналдық шығындары үшін әлеуметтік көмек көрсетуге;</w:t>
      </w:r>
      <w:r>
        <w:br/>
      </w:r>
      <w:r>
        <w:rPr>
          <w:rFonts w:ascii="Times New Roman"/>
          <w:b w:val="false"/>
          <w:i w:val="false"/>
          <w:color w:val="000000"/>
          <w:sz w:val="28"/>
        </w:rPr>
        <w:t>
      1529 мың теңге – Еңбекшілдер ауданының аз қамтылған отбасыларының колледждерде оқитын және Еңбекшілдер ауданының ауылдық жерлердегі көп балалы отбасыларынан шыққан студенттерге оқу ақысын төлеуге.»;</w:t>
      </w:r>
      <w:r>
        <w:br/>
      </w:r>
      <w:r>
        <w:rPr>
          <w:rFonts w:ascii="Times New Roman"/>
          <w:b w:val="false"/>
          <w:i w:val="false"/>
          <w:color w:val="000000"/>
          <w:sz w:val="28"/>
        </w:rPr>
        <w:t>
      </w:t>
      </w:r>
      <w:r>
        <w:rPr>
          <w:rFonts w:ascii="Times New Roman"/>
          <w:b w:val="false"/>
          <w:i w:val="false"/>
          <w:color w:val="000000"/>
          <w:sz w:val="28"/>
        </w:rPr>
        <w:t>10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«2012 жылға арналған аудандық бюджетте облыстық бюджеттен бөлінген білім беру объектілерін салуға және құруға арналып 83750,3 мың теңге сомасындағы мақсатты даму трансферттердің қарастырылғаны ескерілсін, соның ішінде:</w:t>
      </w:r>
      <w:r>
        <w:br/>
      </w:r>
      <w:r>
        <w:rPr>
          <w:rFonts w:ascii="Times New Roman"/>
          <w:b w:val="false"/>
          <w:i w:val="false"/>
          <w:color w:val="000000"/>
          <w:sz w:val="28"/>
        </w:rPr>
        <w:t>
      81360,3 мың теңге – Еңбекшілдер ауданы Андықожа ауылында спортзал, акті залы, асхананың қосымша құрылысы және мектепке жылу қазандығының құрылысына;</w:t>
      </w:r>
      <w:r>
        <w:br/>
      </w:r>
      <w:r>
        <w:rPr>
          <w:rFonts w:ascii="Times New Roman"/>
          <w:b w:val="false"/>
          <w:i w:val="false"/>
          <w:color w:val="000000"/>
          <w:sz w:val="28"/>
        </w:rPr>
        <w:t>
      2390 мың теңге - Еңбекшілдер ауданы Сәуле ауылында 80 орынды мектептің құрылысы, мемлекеттік сараптама өткізу, жобалық сметалық құжатнама әзірлеуге, жобаның (қайта қолдануының байлауы).»;</w:t>
      </w:r>
      <w:r>
        <w:br/>
      </w:r>
      <w:r>
        <w:rPr>
          <w:rFonts w:ascii="Times New Roman"/>
          <w:b w:val="false"/>
          <w:i w:val="false"/>
          <w:color w:val="000000"/>
          <w:sz w:val="28"/>
        </w:rPr>
        <w:t>
      келесі мазмұндағы </w:t>
      </w:r>
      <w:r>
        <w:rPr>
          <w:rFonts w:ascii="Times New Roman"/>
          <w:b w:val="false"/>
          <w:i w:val="false"/>
          <w:color w:val="000000"/>
          <w:sz w:val="28"/>
        </w:rPr>
        <w:t>11-3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«11-3. 2012 жылға арналған аудандық бюджетте облыстық бюджеттен бөлінген мақсатты трансферттер 2400 мың теңге сомасындағы мемлекеттік органдарының күрделі шығыстарына қарастырылғаны ескерілсін.»;</w:t>
      </w:r>
      <w:r>
        <w:br/>
      </w:r>
      <w:r>
        <w:rPr>
          <w:rFonts w:ascii="Times New Roman"/>
          <w:b w:val="false"/>
          <w:i w:val="false"/>
          <w:color w:val="000000"/>
          <w:sz w:val="28"/>
        </w:rPr>
        <w:t>
      айтылған </w:t>
      </w:r>
      <w:r>
        <w:rPr>
          <w:rFonts w:ascii="Times New Roman"/>
          <w:b w:val="false"/>
          <w:i w:val="false"/>
          <w:color w:val="000000"/>
          <w:sz w:val="28"/>
        </w:rPr>
        <w:t>шешімнің 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w:t>
      </w:r>
      <w:r>
        <w:rPr>
          <w:rFonts w:ascii="Times New Roman"/>
          <w:b w:val="false"/>
          <w:i w:val="false"/>
          <w:color w:val="000000"/>
          <w:sz w:val="28"/>
        </w:rPr>
        <w:t>шешімнің 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2012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сессияның төрағасы                         Ө.Жомартов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С.Есполов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Ақмола облысы</w:t>
      </w:r>
      <w:r>
        <w:br/>
      </w:r>
      <w:r>
        <w:rPr>
          <w:rFonts w:ascii="Times New Roman"/>
          <w:b w:val="false"/>
          <w:i w:val="false"/>
          <w:color w:val="000000"/>
          <w:sz w:val="28"/>
        </w:rPr>
        <w:t>
</w:t>
      </w:r>
      <w:r>
        <w:rPr>
          <w:rFonts w:ascii="Times New Roman"/>
          <w:b w:val="false"/>
          <w:i/>
          <w:color w:val="000000"/>
          <w:sz w:val="28"/>
        </w:rPr>
        <w:t>      Еңбекшілдер ауданының әкімі                А.Садуақасұлы</w:t>
      </w:r>
    </w:p>
    <w:bookmarkStart w:name="z4" w:id="1"/>
    <w:p>
      <w:pPr>
        <w:spacing w:after="0"/>
        <w:ind w:left="0"/>
        <w:jc w:val="both"/>
      </w:pPr>
      <w:r>
        <w:rPr>
          <w:rFonts w:ascii="Times New Roman"/>
          <w:b w:val="false"/>
          <w:i w:val="false"/>
          <w:color w:val="000000"/>
          <w:sz w:val="28"/>
        </w:rPr>
        <w:t>
Еңбекшілдер аудандық</w:t>
      </w:r>
      <w:r>
        <w:br/>
      </w:r>
      <w:r>
        <w:rPr>
          <w:rFonts w:ascii="Times New Roman"/>
          <w:b w:val="false"/>
          <w:i w:val="false"/>
          <w:color w:val="000000"/>
          <w:sz w:val="28"/>
        </w:rPr>
        <w:t>
мәслихатының 2012 жылғы</w:t>
      </w:r>
      <w:r>
        <w:br/>
      </w:r>
      <w:r>
        <w:rPr>
          <w:rFonts w:ascii="Times New Roman"/>
          <w:b w:val="false"/>
          <w:i w:val="false"/>
          <w:color w:val="000000"/>
          <w:sz w:val="28"/>
        </w:rPr>
        <w:t>
27 маусымдағы № С-6/2</w:t>
      </w:r>
      <w:r>
        <w:br/>
      </w:r>
      <w:r>
        <w:rPr>
          <w:rFonts w:ascii="Times New Roman"/>
          <w:b w:val="false"/>
          <w:i w:val="false"/>
          <w:color w:val="000000"/>
          <w:sz w:val="28"/>
        </w:rPr>
        <w:t>
шешіміне 1 қосымша</w:t>
      </w:r>
    </w:p>
    <w:bookmarkEnd w:id="1"/>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
        <w:gridCol w:w="328"/>
        <w:gridCol w:w="462"/>
        <w:gridCol w:w="485"/>
        <w:gridCol w:w="8954"/>
        <w:gridCol w:w="250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1.Түсімдер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1891477,5</w:t>
            </w:r>
          </w:p>
        </w:tc>
      </w:tr>
      <w:tr>
        <w:trPr>
          <w:trHeight w:val="27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496490</w:t>
            </w:r>
          </w:p>
        </w:tc>
      </w:tr>
      <w:tr>
        <w:trPr>
          <w:trHeight w:val="255"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w:t>
            </w:r>
          </w:p>
        </w:tc>
      </w:tr>
      <w:tr>
        <w:trPr>
          <w:trHeight w:val="285"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w:t>
            </w:r>
          </w:p>
        </w:tc>
      </w:tr>
      <w:tr>
        <w:trPr>
          <w:trHeight w:val="525"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54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85"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257160</w:t>
            </w:r>
          </w:p>
        </w:tc>
      </w:tr>
      <w:tr>
        <w:trPr>
          <w:trHeight w:val="285"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257160</w:t>
            </w:r>
          </w:p>
        </w:tc>
      </w:tr>
      <w:tr>
        <w:trPr>
          <w:trHeight w:val="285"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257160</w:t>
            </w:r>
          </w:p>
        </w:tc>
      </w:tr>
      <w:tr>
        <w:trPr>
          <w:trHeight w:val="27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210103</w:t>
            </w:r>
          </w:p>
        </w:tc>
      </w:tr>
      <w:tr>
        <w:trPr>
          <w:trHeight w:val="285"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175485</w:t>
            </w:r>
          </w:p>
        </w:tc>
      </w:tr>
      <w:tr>
        <w:trPr>
          <w:trHeight w:val="51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r>
      <w:tr>
        <w:trPr>
          <w:trHeight w:val="27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285"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10555</w:t>
            </w:r>
          </w:p>
        </w:tc>
      </w:tr>
      <w:tr>
        <w:trPr>
          <w:trHeight w:val="285"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w:t>
            </w:r>
          </w:p>
        </w:tc>
      </w:tr>
      <w:tr>
        <w:trPr>
          <w:trHeight w:val="57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78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765"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6525</w:t>
            </w:r>
          </w:p>
        </w:tc>
      </w:tr>
      <w:tr>
        <w:trPr>
          <w:trHeight w:val="255"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20963</w:t>
            </w:r>
          </w:p>
        </w:tc>
      </w:tr>
      <w:tr>
        <w:trPr>
          <w:trHeight w:val="255"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55"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15463</w:t>
            </w:r>
          </w:p>
        </w:tc>
      </w:tr>
      <w:tr>
        <w:trPr>
          <w:trHeight w:val="255"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55"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51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20402</w:t>
            </w:r>
          </w:p>
        </w:tc>
      </w:tr>
      <w:tr>
        <w:trPr>
          <w:trHeight w:val="255"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p>
        </w:tc>
      </w:tr>
      <w:tr>
        <w:trPr>
          <w:trHeight w:val="78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8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85"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r>
      <w:tr>
        <w:trPr>
          <w:trHeight w:val="285"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r>
      <w:tr>
        <w:trPr>
          <w:trHeight w:val="51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w:t>
            </w:r>
          </w:p>
        </w:tc>
      </w:tr>
      <w:tr>
        <w:trPr>
          <w:trHeight w:val="525"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тіркелгені үшін алынатын алым</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78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тіркелгені және филиалдар мен өкілдіктерді есептік тіркелгені, сондай-ақ оларды қайта тіркелгені үшін алым</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8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тіркелгені және кеменiң немесе жасалып жатқан кеменiң ипотекасы үшін алынатын алым</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4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тіркелгені, сондай-ақ оларды қайта тіркелгені үшін алым</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құқығын тіркелгені үшін алынатын алым</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r>
      <w:tr>
        <w:trPr>
          <w:trHeight w:val="855"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90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w:t>
            </w:r>
          </w:p>
        </w:tc>
      </w:tr>
      <w:tr>
        <w:trPr>
          <w:trHeight w:val="315"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w:t>
            </w:r>
          </w:p>
        </w:tc>
      </w:tr>
      <w:tr>
        <w:trPr>
          <w:trHeight w:val="261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1425"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111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85"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85"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07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Джойылдан аспайтын пневматикалық қаруды қоспағанда және калибрі 4,5 миллиметрге дейінгілерін қоспағанда) әрбір бірлігін тіркегені және қайта тіркегені үшін алынатын мемлекеттік баж</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5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мемлекеттік баж</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255"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51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меншiгінде мүлiктi жалға беруден түсетiн кiрiстер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51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меншiктегі мүлiктi жалдаудан түсетін кiрiстер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48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1035"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305"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65"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қаржыландыратын мемлекеттік мекемелер салатын әкімшілік айыппұлдар, өсімпұлдар, санкциялар, өндіріп алулар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285"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255"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30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255"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1370477,5</w:t>
            </w:r>
          </w:p>
        </w:tc>
      </w:tr>
      <w:tr>
        <w:trPr>
          <w:trHeight w:val="555"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1370477,5</w:t>
            </w:r>
          </w:p>
        </w:tc>
      </w:tr>
      <w:tr>
        <w:trPr>
          <w:trHeight w:val="255"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1370477,5</w:t>
            </w:r>
          </w:p>
        </w:tc>
      </w:tr>
      <w:tr>
        <w:trPr>
          <w:trHeight w:val="255"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124917,2</w:t>
            </w:r>
          </w:p>
        </w:tc>
      </w:tr>
      <w:tr>
        <w:trPr>
          <w:trHeight w:val="255"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92750,3</w:t>
            </w:r>
          </w:p>
        </w:tc>
      </w:tr>
      <w:tr>
        <w:trPr>
          <w:trHeight w:val="255"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1152810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481"/>
        <w:gridCol w:w="540"/>
        <w:gridCol w:w="540"/>
        <w:gridCol w:w="8604"/>
        <w:gridCol w:w="243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8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1917997,0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228400</w:t>
            </w:r>
          </w:p>
        </w:tc>
      </w:tr>
      <w:tr>
        <w:trPr>
          <w:trHeight w:val="7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209777</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12726</w:t>
            </w:r>
          </w:p>
        </w:tc>
      </w:tr>
      <w:tr>
        <w:trPr>
          <w:trHeight w:val="48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12486</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62808</w:t>
            </w:r>
          </w:p>
        </w:tc>
      </w:tr>
      <w:tr>
        <w:trPr>
          <w:trHeight w:val="6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50523</w:t>
            </w:r>
          </w:p>
        </w:tc>
      </w:tr>
      <w:tr>
        <w:trPr>
          <w:trHeight w:val="2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12285</w:t>
            </w:r>
          </w:p>
        </w:tc>
      </w:tr>
      <w:tr>
        <w:trPr>
          <w:trHeight w:val="5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134243</w:t>
            </w:r>
          </w:p>
        </w:tc>
      </w:tr>
      <w:tr>
        <w:trPr>
          <w:trHeight w:val="8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132066</w:t>
            </w:r>
          </w:p>
        </w:tc>
      </w:tr>
      <w:tr>
        <w:trPr>
          <w:trHeight w:val="2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w:t>
            </w:r>
          </w:p>
        </w:tc>
      </w:tr>
      <w:tr>
        <w:trPr>
          <w:trHeight w:val="28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5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2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7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17955</w:t>
            </w:r>
          </w:p>
        </w:tc>
      </w:tr>
      <w:tr>
        <w:trPr>
          <w:trHeight w:val="5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17955</w:t>
            </w:r>
          </w:p>
        </w:tc>
      </w:tr>
      <w:tr>
        <w:trPr>
          <w:trHeight w:val="139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17675</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r>
        <w:trPr>
          <w:trHeight w:val="5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8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6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2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1312761,9</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45582</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45582</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45309</w:t>
            </w:r>
          </w:p>
        </w:tc>
      </w:tr>
      <w:tr>
        <w:trPr>
          <w:trHeight w:val="9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1137054</w:t>
            </w:r>
          </w:p>
        </w:tc>
      </w:tr>
      <w:tr>
        <w:trPr>
          <w:trHeight w:val="2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1137054</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1101172</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19689</w:t>
            </w:r>
          </w:p>
        </w:tc>
      </w:tr>
      <w:tr>
        <w:trPr>
          <w:trHeight w:val="8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16193</w:t>
            </w:r>
          </w:p>
        </w:tc>
      </w:tr>
      <w:tr>
        <w:trPr>
          <w:trHeight w:val="49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15725</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15725</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15725</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114400,9</w:t>
            </w:r>
          </w:p>
        </w:tc>
      </w:tr>
      <w:tr>
        <w:trPr>
          <w:trHeight w:val="2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27194,6</w:t>
            </w:r>
          </w:p>
        </w:tc>
      </w:tr>
      <w:tr>
        <w:trPr>
          <w:trHeight w:val="49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7999</w:t>
            </w:r>
          </w:p>
        </w:tc>
      </w:tr>
      <w:tr>
        <w:trPr>
          <w:trHeight w:val="2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7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9539</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r>
      <w:tr>
        <w:trPr>
          <w:trHeight w:val="4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10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8740,6</w:t>
            </w:r>
          </w:p>
        </w:tc>
      </w:tr>
      <w:tr>
        <w:trPr>
          <w:trHeight w:val="3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87206,3</w:t>
            </w:r>
          </w:p>
        </w:tc>
      </w:tr>
      <w:tr>
        <w:trPr>
          <w:trHeight w:val="2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87206,3</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75354,6</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60559,6</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60559,6</w:t>
            </w:r>
          </w:p>
        </w:tc>
      </w:tr>
      <w:tr>
        <w:trPr>
          <w:trHeight w:val="28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13941</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8835,6</w:t>
            </w:r>
          </w:p>
        </w:tc>
      </w:tr>
      <w:tr>
        <w:trPr>
          <w:trHeight w:val="69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зейнеткерлер мен мүгедектерге әлеуметтiк қызмет көрсету орталығы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11391</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6782</w:t>
            </w:r>
          </w:p>
        </w:tc>
      </w:tr>
      <w:tr>
        <w:trPr>
          <w:trHeight w:val="129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11485</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14795</w:t>
            </w:r>
          </w:p>
        </w:tc>
      </w:tr>
      <w:tr>
        <w:trPr>
          <w:trHeight w:val="5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14795</w:t>
            </w:r>
          </w:p>
        </w:tc>
      </w:tr>
      <w:tr>
        <w:trPr>
          <w:trHeight w:val="7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14405</w:t>
            </w:r>
          </w:p>
        </w:tc>
      </w:tr>
      <w:tr>
        <w:trPr>
          <w:trHeight w:val="58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88400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41610</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17203</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17203</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9612</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9612</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11393</w:t>
            </w:r>
          </w:p>
        </w:tc>
      </w:tr>
      <w:tr>
        <w:trPr>
          <w:trHeight w:val="5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w:t>
            </w:r>
          </w:p>
        </w:tc>
      </w:tr>
      <w:tr>
        <w:trPr>
          <w:trHeight w:val="73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r>
      <w:tr>
        <w:trPr>
          <w:trHeight w:val="99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4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27164</w:t>
            </w:r>
          </w:p>
        </w:tc>
      </w:tr>
      <w:tr>
        <w:trPr>
          <w:trHeight w:val="6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39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78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23005</w:t>
            </w:r>
          </w:p>
        </w:tc>
      </w:tr>
      <w:tr>
        <w:trPr>
          <w:trHeight w:val="3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10987</w:t>
            </w:r>
          </w:p>
        </w:tc>
      </w:tr>
      <w:tr>
        <w:trPr>
          <w:trHeight w:val="8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12018</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4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19626</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15726</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6564</w:t>
            </w:r>
          </w:p>
        </w:tc>
      </w:tr>
      <w:tr>
        <w:trPr>
          <w:trHeight w:val="3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w:t>
            </w:r>
          </w:p>
        </w:tc>
      </w:tr>
      <w:tr>
        <w:trPr>
          <w:trHeight w:val="28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w:t>
            </w:r>
          </w:p>
        </w:tc>
      </w:tr>
      <w:tr>
        <w:trPr>
          <w:trHeight w:val="5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8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8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114459</w:t>
            </w:r>
          </w:p>
        </w:tc>
      </w:tr>
      <w:tr>
        <w:trPr>
          <w:trHeight w:val="28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41133</w:t>
            </w:r>
          </w:p>
        </w:tc>
      </w:tr>
      <w:tr>
        <w:trPr>
          <w:trHeight w:val="5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41133</w:t>
            </w:r>
          </w:p>
        </w:tc>
      </w:tr>
      <w:tr>
        <w:trPr>
          <w:trHeight w:val="28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41133</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8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w:t>
            </w:r>
          </w:p>
        </w:tc>
      </w:tr>
      <w:tr>
        <w:trPr>
          <w:trHeight w:val="39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42367</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30757</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26702</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w:t>
            </w:r>
          </w:p>
        </w:tc>
      </w:tr>
      <w:tr>
        <w:trPr>
          <w:trHeight w:val="2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p>
        </w:tc>
      </w:tr>
      <w:tr>
        <w:trPr>
          <w:trHeight w:val="5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p>
        </w:tc>
      </w:tr>
      <w:tr>
        <w:trPr>
          <w:trHeight w:val="5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26561</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8619</w:t>
            </w:r>
          </w:p>
        </w:tc>
      </w:tr>
      <w:tr>
        <w:trPr>
          <w:trHeight w:val="6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6644</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p>
        </w:tc>
      </w:tr>
      <w:tr>
        <w:trPr>
          <w:trHeight w:val="2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8848</w:t>
            </w:r>
          </w:p>
        </w:tc>
      </w:tr>
      <w:tr>
        <w:trPr>
          <w:trHeight w:val="79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6553</w:t>
            </w:r>
          </w:p>
        </w:tc>
      </w:tr>
      <w:tr>
        <w:trPr>
          <w:trHeight w:val="2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2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 шараларды іске асыру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w:t>
            </w:r>
          </w:p>
        </w:tc>
      </w:tr>
      <w:tr>
        <w:trPr>
          <w:trHeight w:val="7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33767</w:t>
            </w:r>
          </w:p>
        </w:tc>
      </w:tr>
      <w:tr>
        <w:trPr>
          <w:trHeight w:val="2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23332</w:t>
            </w:r>
          </w:p>
        </w:tc>
      </w:tr>
      <w:tr>
        <w:trPr>
          <w:trHeight w:val="2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w:t>
            </w:r>
          </w:p>
        </w:tc>
      </w:tr>
      <w:tr>
        <w:trPr>
          <w:trHeight w:val="5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13953</w:t>
            </w:r>
          </w:p>
        </w:tc>
      </w:tr>
      <w:tr>
        <w:trPr>
          <w:trHeight w:val="5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13713</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7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10435</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10435</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10435</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18121</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18121</w:t>
            </w:r>
          </w:p>
        </w:tc>
      </w:tr>
      <w:tr>
        <w:trPr>
          <w:trHeight w:val="2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11408</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11288</w:t>
            </w:r>
          </w:p>
        </w:tc>
      </w:tr>
      <w:tr>
        <w:trPr>
          <w:trHeight w:val="28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6713</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r>
      <w:tr>
        <w:trPr>
          <w:trHeight w:val="2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r>
      <w:tr>
        <w:trPr>
          <w:trHeight w:val="5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7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7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20060</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w:t>
            </w:r>
          </w:p>
        </w:tc>
      </w:tr>
      <w:tr>
        <w:trPr>
          <w:trHeight w:val="2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w:t>
            </w:r>
          </w:p>
        </w:tc>
      </w:tr>
      <w:tr>
        <w:trPr>
          <w:trHeight w:val="79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6398</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13444</w:t>
            </w:r>
          </w:p>
        </w:tc>
      </w:tr>
      <w:tr>
        <w:trPr>
          <w:trHeight w:val="2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12444</w:t>
            </w:r>
          </w:p>
        </w:tc>
      </w:tr>
      <w:tr>
        <w:trPr>
          <w:trHeight w:val="79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10527</w:t>
            </w:r>
          </w:p>
        </w:tc>
      </w:tr>
      <w:tr>
        <w:trPr>
          <w:trHeight w:val="28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129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16500,5</w:t>
            </w:r>
          </w:p>
        </w:tc>
      </w:tr>
      <w:tr>
        <w:trPr>
          <w:trHeight w:val="3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16500,5</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16500,5</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16500,5</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w:t>
            </w:r>
          </w:p>
        </w:tc>
      </w:tr>
      <w:tr>
        <w:trPr>
          <w:trHeight w:val="7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w:t>
            </w:r>
          </w:p>
        </w:tc>
      </w:tr>
      <w:tr>
        <w:trPr>
          <w:trHeight w:val="2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w:t>
            </w:r>
          </w:p>
        </w:tc>
      </w:tr>
      <w:tr>
        <w:trPr>
          <w:trHeight w:val="5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w:t>
            </w:r>
          </w:p>
        </w:tc>
      </w:tr>
      <w:tr>
        <w:trPr>
          <w:trHeight w:val="5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w:t>
            </w:r>
          </w:p>
        </w:tc>
      </w:tr>
      <w:tr>
        <w:trPr>
          <w:trHeight w:val="3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-31275,5</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31275,5</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2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2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32033,5</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32033,5</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32033,5</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32033,5</w:t>
            </w:r>
          </w:p>
        </w:tc>
      </w:tr>
    </w:tbl>
    <w:bookmarkStart w:name="z5" w:id="2"/>
    <w:p>
      <w:pPr>
        <w:spacing w:after="0"/>
        <w:ind w:left="0"/>
        <w:jc w:val="both"/>
      </w:pPr>
      <w:r>
        <w:rPr>
          <w:rFonts w:ascii="Times New Roman"/>
          <w:b w:val="false"/>
          <w:i w:val="false"/>
          <w:color w:val="000000"/>
          <w:sz w:val="28"/>
        </w:rPr>
        <w:t>
Еңбекшілдер аудандық</w:t>
      </w:r>
      <w:r>
        <w:br/>
      </w:r>
      <w:r>
        <w:rPr>
          <w:rFonts w:ascii="Times New Roman"/>
          <w:b w:val="false"/>
          <w:i w:val="false"/>
          <w:color w:val="000000"/>
          <w:sz w:val="28"/>
        </w:rPr>
        <w:t>
мәслихатының 2012 жылғы</w:t>
      </w:r>
      <w:r>
        <w:br/>
      </w:r>
      <w:r>
        <w:rPr>
          <w:rFonts w:ascii="Times New Roman"/>
          <w:b w:val="false"/>
          <w:i w:val="false"/>
          <w:color w:val="000000"/>
          <w:sz w:val="28"/>
        </w:rPr>
        <w:t>
27 маусымдағы № С-6/2</w:t>
      </w:r>
      <w:r>
        <w:br/>
      </w:r>
      <w:r>
        <w:rPr>
          <w:rFonts w:ascii="Times New Roman"/>
          <w:b w:val="false"/>
          <w:i w:val="false"/>
          <w:color w:val="000000"/>
          <w:sz w:val="28"/>
        </w:rPr>
        <w:t>
шешіміне 2 қосымша</w:t>
      </w:r>
    </w:p>
    <w:bookmarkEnd w:id="2"/>
    <w:p>
      <w:pPr>
        <w:spacing w:after="0"/>
        <w:ind w:left="0"/>
        <w:jc w:val="left"/>
      </w:pPr>
      <w:r>
        <w:rPr>
          <w:rFonts w:ascii="Times New Roman"/>
          <w:b/>
          <w:i w:val="false"/>
          <w:color w:val="000000"/>
        </w:rPr>
        <w:t xml:space="preserve"> Қаладағы аудан, аудандық маңызы бар қала, кент,</w:t>
      </w:r>
      <w:r>
        <w:br/>
      </w:r>
      <w:r>
        <w:rPr>
          <w:rFonts w:ascii="Times New Roman"/>
          <w:b/>
          <w:i w:val="false"/>
          <w:color w:val="000000"/>
        </w:rPr>
        <w:t>
ауыл (село), ауылдық (селолық) округ әкімінің</w:t>
      </w:r>
      <w:r>
        <w:br/>
      </w:r>
      <w:r>
        <w:rPr>
          <w:rFonts w:ascii="Times New Roman"/>
          <w:b/>
          <w:i w:val="false"/>
          <w:color w:val="000000"/>
        </w:rPr>
        <w:t>
аппараты бағдарламалары бойынша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459"/>
        <w:gridCol w:w="539"/>
        <w:gridCol w:w="539"/>
        <w:gridCol w:w="8590"/>
        <w:gridCol w:w="243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152688</w:t>
            </w:r>
          </w:p>
        </w:tc>
      </w:tr>
      <w:tr>
        <w:trPr>
          <w:trHeight w:val="25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134243</w:t>
            </w:r>
          </w:p>
        </w:tc>
      </w:tr>
      <w:tr>
        <w:trPr>
          <w:trHeight w:val="51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134243</w:t>
            </w:r>
          </w:p>
        </w:tc>
      </w:tr>
      <w:tr>
        <w:trPr>
          <w:trHeight w:val="5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134243</w:t>
            </w:r>
          </w:p>
        </w:tc>
      </w:tr>
      <w:tr>
        <w:trPr>
          <w:trHeight w:val="81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132066</w:t>
            </w:r>
          </w:p>
        </w:tc>
      </w:tr>
      <w:tr>
        <w:trPr>
          <w:trHeight w:val="3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w:t>
            </w:r>
          </w:p>
        </w:tc>
      </w:tr>
      <w:tr>
        <w:trPr>
          <w:trHeight w:val="31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17685</w:t>
            </w:r>
          </w:p>
        </w:tc>
      </w:tr>
      <w:tr>
        <w:trPr>
          <w:trHeight w:val="27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57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30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2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15726</w:t>
            </w:r>
          </w:p>
        </w:tc>
      </w:tr>
      <w:tr>
        <w:trPr>
          <w:trHeight w:val="2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6564</w:t>
            </w:r>
          </w:p>
        </w:tc>
      </w:tr>
      <w:tr>
        <w:trPr>
          <w:trHeight w:val="28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w:t>
            </w:r>
          </w:p>
        </w:tc>
      </w:tr>
      <w:tr>
        <w:trPr>
          <w:trHeight w:val="24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5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w:t>
            </w:r>
          </w:p>
        </w:tc>
      </w:tr>
      <w:tr>
        <w:trPr>
          <w:trHeight w:val="27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225"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51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51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1443"/>
        <w:gridCol w:w="1575"/>
        <w:gridCol w:w="1641"/>
        <w:gridCol w:w="1663"/>
        <w:gridCol w:w="1598"/>
        <w:gridCol w:w="1862"/>
        <w:gridCol w:w="1775"/>
      </w:tblGrid>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сельским округам</w:t>
            </w:r>
          </w:p>
        </w:tc>
      </w:tr>
      <w:tr>
        <w:trPr>
          <w:trHeight w:val="25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w:t>
            </w:r>
            <w:r>
              <w:br/>
            </w:r>
            <w:r>
              <w:rPr>
                <w:rFonts w:ascii="Times New Roman"/>
                <w:b w:val="false"/>
                <w:i w:val="false"/>
                <w:color w:val="000000"/>
                <w:sz w:val="20"/>
              </w:rPr>
              <w:t>
няк қаласының әкімі</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Заозер</w:t>
            </w:r>
            <w:r>
              <w:br/>
            </w:r>
            <w:r>
              <w:rPr>
                <w:rFonts w:ascii="Times New Roman"/>
                <w:b w:val="false"/>
                <w:i w:val="false"/>
                <w:color w:val="000000"/>
                <w:sz w:val="20"/>
              </w:rPr>
              <w:t>
ный ауыл</w:t>
            </w:r>
            <w:r>
              <w:br/>
            </w:r>
            <w:r>
              <w:rPr>
                <w:rFonts w:ascii="Times New Roman"/>
                <w:b w:val="false"/>
                <w:i w:val="false"/>
                <w:color w:val="000000"/>
                <w:sz w:val="20"/>
              </w:rPr>
              <w:t>
дық округі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w:t>
            </w:r>
            <w:r>
              <w:br/>
            </w:r>
            <w:r>
              <w:rPr>
                <w:rFonts w:ascii="Times New Roman"/>
                <w:b w:val="false"/>
                <w:i w:val="false"/>
                <w:color w:val="000000"/>
                <w:sz w:val="20"/>
              </w:rPr>
              <w:t>
ауылдық округі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w:t>
            </w:r>
            <w:r>
              <w:br/>
            </w:r>
            <w:r>
              <w:rPr>
                <w:rFonts w:ascii="Times New Roman"/>
                <w:b w:val="false"/>
                <w:i w:val="false"/>
                <w:color w:val="000000"/>
                <w:sz w:val="20"/>
              </w:rPr>
              <w:t>
шілдер ауылдық округі</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w:t>
            </w:r>
            <w:r>
              <w:br/>
            </w:r>
            <w:r>
              <w:rPr>
                <w:rFonts w:ascii="Times New Roman"/>
                <w:b w:val="false"/>
                <w:i w:val="false"/>
                <w:color w:val="000000"/>
                <w:sz w:val="20"/>
              </w:rPr>
              <w:t>
флот ауылдық округі</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Донской</w:t>
            </w:r>
            <w:r>
              <w:br/>
            </w:r>
            <w:r>
              <w:rPr>
                <w:rFonts w:ascii="Times New Roman"/>
                <w:b w:val="false"/>
                <w:i w:val="false"/>
                <w:color w:val="000000"/>
                <w:sz w:val="20"/>
              </w:rPr>
              <w:t>
ауылдық округі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w:t>
            </w:r>
            <w:r>
              <w:br/>
            </w:r>
            <w:r>
              <w:rPr>
                <w:rFonts w:ascii="Times New Roman"/>
                <w:b w:val="false"/>
                <w:i w:val="false"/>
                <w:color w:val="000000"/>
                <w:sz w:val="20"/>
              </w:rPr>
              <w:t>
ауылдық округі</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Мамай</w:t>
            </w:r>
            <w:r>
              <w:br/>
            </w:r>
            <w:r>
              <w:rPr>
                <w:rFonts w:ascii="Times New Roman"/>
                <w:b w:val="false"/>
                <w:i w:val="false"/>
                <w:color w:val="000000"/>
                <w:sz w:val="20"/>
              </w:rPr>
              <w:t>
ауылдық округі</w:t>
            </w:r>
          </w:p>
        </w:tc>
      </w:tr>
      <w:tr>
        <w:trPr>
          <w:trHeight w:val="28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11016</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7818</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w:t>
            </w:r>
          </w:p>
        </w:tc>
      </w:tr>
      <w:tr>
        <w:trPr>
          <w:trHeight w:val="3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9239</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8878</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9958</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w:t>
            </w:r>
          </w:p>
        </w:tc>
      </w:tr>
      <w:tr>
        <w:trPr>
          <w:trHeight w:val="30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9239</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8878</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9958</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w:t>
            </w:r>
          </w:p>
        </w:tc>
      </w:tr>
      <w:tr>
        <w:trPr>
          <w:trHeight w:val="28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9239</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8878</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9958</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7482</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w:t>
            </w:r>
          </w:p>
        </w:tc>
      </w:tr>
      <w:tr>
        <w:trPr>
          <w:trHeight w:val="30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9559</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6534</w:t>
            </w:r>
          </w:p>
        </w:tc>
      </w:tr>
      <w:tr>
        <w:trPr>
          <w:trHeight w:val="30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25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28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28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1913"/>
        <w:gridCol w:w="1585"/>
        <w:gridCol w:w="2153"/>
        <w:gridCol w:w="1826"/>
        <w:gridCol w:w="2088"/>
        <w:gridCol w:w="1806"/>
      </w:tblGrid>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Заурал</w:t>
            </w:r>
            <w:r>
              <w:br/>
            </w:r>
            <w:r>
              <w:rPr>
                <w:rFonts w:ascii="Times New Roman"/>
                <w:b w:val="false"/>
                <w:i w:val="false"/>
                <w:color w:val="000000"/>
                <w:sz w:val="20"/>
              </w:rPr>
              <w:t>
ауылдық округі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Баймырза</w:t>
            </w:r>
            <w:r>
              <w:br/>
            </w:r>
            <w:r>
              <w:rPr>
                <w:rFonts w:ascii="Times New Roman"/>
                <w:b w:val="false"/>
                <w:i w:val="false"/>
                <w:color w:val="000000"/>
                <w:sz w:val="20"/>
              </w:rPr>
              <w:t>
ауылдық округі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r>
              <w:br/>
            </w:r>
            <w:r>
              <w:rPr>
                <w:rFonts w:ascii="Times New Roman"/>
                <w:b w:val="false"/>
                <w:i w:val="false"/>
                <w:color w:val="000000"/>
                <w:sz w:val="20"/>
              </w:rPr>
              <w:t>
ауылдық округі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r>
              <w:br/>
            </w:r>
            <w:r>
              <w:rPr>
                <w:rFonts w:ascii="Times New Roman"/>
                <w:b w:val="false"/>
                <w:i w:val="false"/>
                <w:color w:val="000000"/>
                <w:sz w:val="20"/>
              </w:rPr>
              <w:t>
ауылдық округі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Аңғал</w:t>
            </w:r>
            <w:r>
              <w:br/>
            </w:r>
            <w:r>
              <w:rPr>
                <w:rFonts w:ascii="Times New Roman"/>
                <w:b w:val="false"/>
                <w:i w:val="false"/>
                <w:color w:val="000000"/>
                <w:sz w:val="20"/>
              </w:rPr>
              <w:t>
батыр ауылдық округі</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w:t>
            </w:r>
            <w:r>
              <w:br/>
            </w:r>
            <w:r>
              <w:rPr>
                <w:rFonts w:ascii="Times New Roman"/>
                <w:b w:val="false"/>
                <w:i w:val="false"/>
                <w:color w:val="000000"/>
                <w:sz w:val="20"/>
              </w:rPr>
              <w:t>
ауылдық округі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Бірсуат</w:t>
            </w:r>
            <w:r>
              <w:br/>
            </w:r>
            <w:r>
              <w:rPr>
                <w:rFonts w:ascii="Times New Roman"/>
                <w:b w:val="false"/>
                <w:i w:val="false"/>
                <w:color w:val="000000"/>
                <w:sz w:val="20"/>
              </w:rPr>
              <w:t>
ауылдық округі</w:t>
            </w:r>
          </w:p>
        </w:tc>
      </w:tr>
      <w:tr>
        <w:trPr>
          <w:trHeight w:val="285"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10023</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7987</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9058</w:t>
            </w:r>
          </w:p>
        </w:tc>
      </w:tr>
      <w:tr>
        <w:trPr>
          <w:trHeight w:val="3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w:t>
            </w:r>
          </w:p>
        </w:tc>
      </w:tr>
      <w:tr>
        <w:trPr>
          <w:trHeight w:val="30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w:t>
            </w:r>
          </w:p>
        </w:tc>
      </w:tr>
      <w:tr>
        <w:trPr>
          <w:trHeight w:val="285"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w:t>
            </w:r>
          </w:p>
        </w:tc>
      </w:tr>
      <w:tr>
        <w:trPr>
          <w:trHeight w:val="30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w:t>
            </w:r>
          </w:p>
        </w:tc>
      </w:tr>
      <w:tr>
        <w:trPr>
          <w:trHeight w:val="30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27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255"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27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285"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285"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