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4e53" w14:textId="f234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Еңбекшілдер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2012 жылғы 12 желтоқсандағы № А-11/377 қаулысы. Ақмола облысының Әділет департаментінде 2012 жылғы 24 желтоқсанда № 3553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Еңбекшілдер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Еңбекшілдер ауданы ұйымдарының тізбесі, қоғамдық жұмыстардың түрлері, көлемі, сұраным және ұсынымдар, нақты шарттары, қатысушыларға төленетін еңбек ақының мөлшері және оны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О.Т.Ахметоваға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А.Садуақасұлы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А-11/377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Еңбекшілдер ауданы ұйымдарының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көлемі,</w:t>
      </w:r>
      <w:r>
        <w:br/>
      </w:r>
      <w:r>
        <w:rPr>
          <w:rFonts w:ascii="Times New Roman"/>
          <w:b/>
          <w:i w:val="false"/>
          <w:color w:val="000000"/>
        </w:rPr>
        <w:t>
сұраным және ұсынымдар, нақты шарттары,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қатысушыларға төленетін еңбек ақының мөлшері</w:t>
      </w:r>
      <w:r>
        <w:br/>
      </w:r>
      <w:r>
        <w:rPr>
          <w:rFonts w:ascii="Times New Roman"/>
          <w:b/>
          <w:i w:val="false"/>
          <w:color w:val="000000"/>
        </w:rPr>
        <w:t>
және оны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920"/>
        <w:gridCol w:w="3566"/>
        <w:gridCol w:w="2489"/>
        <w:gridCol w:w="1650"/>
        <w:gridCol w:w="1759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</w:tr>
      <w:tr>
        <w:trPr>
          <w:trHeight w:val="6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құжат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«Аңғал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«Баймырза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«Бірсуат ауылдық округі әкімінің аппараты» мемлекеттік мекемесі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«Уәлихан ауылдық округі әкімінің аппараты» мемлекеттік мекемесі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«Донской ауылдық округі әкімінің аппараты» мемлекеттік мекемесі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«Кеңашы ауылдық округі әкімінің аппараты» мемлекеттік мекемесі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«Краснофлот ауылдық округі әкімінің аппараты» мемлекеттік мекемесі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«Үлгі ауылдық округі әкімінің аппараты» мемлекеттік мекемесі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«Заурал ауылдық округі әкімінің аппараты» мемлекеттік мекемесі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«Макин ауылдық округі әкімінің аппараты» мемлекеттік мекемесі»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құжат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«Мамай ауылдық округі әкімінің аппараты» мемлекеттік мекемесі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«Еңбекшілдер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5"/>
        <w:gridCol w:w="3255"/>
        <w:gridCol w:w="2820"/>
      </w:tblGrid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шарттар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6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46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91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3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6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46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8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8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64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7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69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2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64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6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61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81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8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2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64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6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81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7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66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0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88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8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 шартқа сай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мөлшері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