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379d" w14:textId="96d3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2012 жылғы 20 желтоқсандағы № 14/2 шешімі. Ақмола облысының Әділет департаментінде 2013 жылғы 10 қаңтарда № 3595 болып тіркелді. Қолданылу мерзімінің аяқталуына байланысты күші жойылды - (Ақмола облысы Есіл аудандық мәслихатының 2014 жылғы 28 ақпандағы № 54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Есіл аудандық мәслихатының 28.02.2014 № 54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2569324,3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592637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9382,2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33184,3 мың теңге;</w:t>
      </w:r>
      <w:r>
        <w:br/>
      </w:r>
      <w:r>
        <w:rPr>
          <w:rFonts w:ascii="Times New Roman"/>
          <w:b w:val="false"/>
          <w:i w:val="false"/>
          <w:color w:val="000000"/>
          <w:sz w:val="28"/>
        </w:rPr>
        <w:t>
</w:t>
      </w:r>
      <w:r>
        <w:rPr>
          <w:rFonts w:ascii="Times New Roman"/>
          <w:b w:val="false"/>
          <w:i w:val="false"/>
          <w:color w:val="000000"/>
          <w:sz w:val="28"/>
        </w:rPr>
        <w:t>
      трансферттер түсімдері 1934120,8 мың теңге;</w:t>
      </w:r>
      <w:r>
        <w:br/>
      </w:r>
      <w:r>
        <w:rPr>
          <w:rFonts w:ascii="Times New Roman"/>
          <w:b w:val="false"/>
          <w:i w:val="false"/>
          <w:color w:val="000000"/>
          <w:sz w:val="28"/>
        </w:rPr>
        <w:t>
</w:t>
      </w:r>
      <w:r>
        <w:rPr>
          <w:rFonts w:ascii="Times New Roman"/>
          <w:b w:val="false"/>
          <w:i w:val="false"/>
          <w:color w:val="000000"/>
          <w:sz w:val="28"/>
        </w:rPr>
        <w:t>
      2) шығындар 2604570,0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2808,8 мың теңге, оның ішінде:</w:t>
      </w:r>
      <w:r>
        <w:br/>
      </w:r>
      <w:r>
        <w:rPr>
          <w:rFonts w:ascii="Times New Roman"/>
          <w:b w:val="false"/>
          <w:i w:val="false"/>
          <w:color w:val="000000"/>
          <w:sz w:val="28"/>
        </w:rPr>
        <w:t>
</w:t>
      </w:r>
      <w:r>
        <w:rPr>
          <w:rFonts w:ascii="Times New Roman"/>
          <w:b w:val="false"/>
          <w:i w:val="false"/>
          <w:color w:val="000000"/>
          <w:sz w:val="28"/>
        </w:rPr>
        <w:t>
      бюджеттiк кредиттер 3874,8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1066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45000 мың теңге, оның ішінде қаржы активтерін сатып алу 45000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(-83054,5)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83054,5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Есіл аудандық мәслихатының 06.12.2013 </w:t>
      </w:r>
      <w:r>
        <w:rPr>
          <w:rFonts w:ascii="Times New Roman"/>
          <w:b w:val="false"/>
          <w:i w:val="false"/>
          <w:color w:val="000000"/>
          <w:sz w:val="28"/>
        </w:rPr>
        <w:t>№ 26/2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бюджетке әлеуметтік салықты бөлу нормативі 100 пайыз мөлшерінде көзделгені есепке алынсын.</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облыстық бюджеттен 1177683 мың теңге сомасында субвенция көзделгені есепке алынсын.</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 түсімдерінің құрамындағы нысаналы трансферттер және республикалық бюджеттен берілетін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есепке алынсын.</w:t>
      </w:r>
      <w:r>
        <w:br/>
      </w:r>
      <w:r>
        <w:rPr>
          <w:rFonts w:ascii="Times New Roman"/>
          <w:b w:val="false"/>
          <w:i w:val="false"/>
          <w:color w:val="000000"/>
          <w:sz w:val="28"/>
        </w:rPr>
        <w:t>
      Аудандық бюджет бойынша нысаналы трансферттердің көрсетілген сомаларын бөлу Есіл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 шығындарының құрамындағы облыстық бюджеттен берілетін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есепке алынсын.</w:t>
      </w:r>
      <w:r>
        <w:br/>
      </w:r>
      <w:r>
        <w:rPr>
          <w:rFonts w:ascii="Times New Roman"/>
          <w:b w:val="false"/>
          <w:i w:val="false"/>
          <w:color w:val="000000"/>
          <w:sz w:val="28"/>
        </w:rPr>
        <w:t>
      Нысаналы трансферттердің көрсетілген сомаларын бөлу Есіл ауданы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
      6. 2013 жылы бюджеттік кредиттер бойынша негізгі қарызды өтеу 1066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7. 2013 жылға арналған ауданның жергілікті атқарушы органының резерві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Есіл аудандық мәслихатының 06.12.2013 </w:t>
      </w:r>
      <w:r>
        <w:rPr>
          <w:rFonts w:ascii="Times New Roman"/>
          <w:b w:val="false"/>
          <w:i w:val="false"/>
          <w:color w:val="000000"/>
          <w:sz w:val="28"/>
        </w:rPr>
        <w:t>№ 26/2</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Аудандық бюджеттің шығындарының құрамында аудандық бюджеттен қаржыланатын ауылдық (селолық) жерде жұмыс істейтін әлеуметтік қамсыздандыру, білім беру, мәдениет салаларының мамандарына, осы қызмет түрлерімен қалалық жағдайда айналысатын мамандардың жалақыларымен және тарифтік ставкаларымен салыстырғанда жиырма бес пайызға жоғары лауазымдық жалақылар мен тарифтік ставкалар тізбеге сәйкес қаралғаны есепке алынсын.</w:t>
      </w:r>
      <w:r>
        <w:br/>
      </w:r>
      <w:r>
        <w:rPr>
          <w:rFonts w:ascii="Times New Roman"/>
          <w:b w:val="false"/>
          <w:i w:val="false"/>
          <w:color w:val="000000"/>
          <w:sz w:val="28"/>
        </w:rPr>
        <w:t>
</w:t>
      </w:r>
      <w:r>
        <w:rPr>
          <w:rFonts w:ascii="Times New Roman"/>
          <w:b w:val="false"/>
          <w:i w:val="false"/>
          <w:color w:val="000000"/>
          <w:sz w:val="28"/>
        </w:rPr>
        <w:t>
      9. 2013 жылға арналған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 бюджетінің ішінде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қосымшаларға</w:t>
      </w:r>
      <w:r>
        <w:rPr>
          <w:rFonts w:ascii="Times New Roman"/>
          <w:b w:val="false"/>
          <w:i w:val="false"/>
          <w:color w:val="000000"/>
          <w:sz w:val="28"/>
        </w:rPr>
        <w:t xml:space="preserve"> сәйкес 2013-2015 жылдарға арналған қала, кент, әрбір село, селолық округтердің бюджеттік бағдарламалары көзделгені есепке алынсын.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В.Казимиров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Қ.Рахметов</w:t>
      </w:r>
    </w:p>
    <w:bookmarkStart w:name="z19" w:id="1"/>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14/2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Ақмола облысы Есіл аудандық мәслихатының 06.12.2013 </w:t>
      </w:r>
      <w:r>
        <w:rPr>
          <w:rFonts w:ascii="Times New Roman"/>
          <w:b w:val="false"/>
          <w:i w:val="false"/>
          <w:color w:val="ff0000"/>
          <w:sz w:val="28"/>
        </w:rPr>
        <w:t>№ 26/2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47"/>
        <w:gridCol w:w="668"/>
        <w:gridCol w:w="9260"/>
        <w:gridCol w:w="2400"/>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2569324,3</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592637</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294044</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294044</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202766</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35207</w:t>
            </w:r>
          </w:p>
        </w:tc>
      </w:tr>
      <w:tr>
        <w:trPr>
          <w:trHeight w:val="36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r>
      <w:tr>
        <w:trPr>
          <w:trHeight w:val="7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47815</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7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2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34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9382,2</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3258,2</w:t>
            </w:r>
          </w:p>
        </w:tc>
      </w:tr>
      <w:tr>
        <w:trPr>
          <w:trHeight w:val="55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2643,7</w:t>
            </w:r>
          </w:p>
        </w:tc>
      </w:tr>
      <w:tr>
        <w:trPr>
          <w:trHeight w:val="51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2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198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40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33184,3</w:t>
            </w:r>
          </w:p>
        </w:tc>
      </w:tr>
      <w:tr>
        <w:trPr>
          <w:trHeight w:val="43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31650,3</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31595,3</w:t>
            </w:r>
          </w:p>
        </w:tc>
      </w:tr>
      <w:tr>
        <w:trPr>
          <w:trHeight w:val="42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1934120,8</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1934120,8</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1934120,8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713"/>
        <w:gridCol w:w="651"/>
        <w:gridCol w:w="9263"/>
        <w:gridCol w:w="2383"/>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2604570</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240220,1</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58953,1</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141894</w:t>
            </w:r>
          </w:p>
        </w:tc>
      </w:tr>
      <w:tr>
        <w:trPr>
          <w:trHeight w:val="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25643</w:t>
            </w:r>
          </w:p>
        </w:tc>
      </w:tr>
      <w:tr>
        <w:trPr>
          <w:trHeight w:val="16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w:t>
            </w:r>
          </w:p>
        </w:tc>
      </w:tr>
      <w:tr>
        <w:trPr>
          <w:trHeight w:val="9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5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4329,9</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4329,9</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1679141,3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86885</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1540148,0</w:t>
            </w:r>
          </w:p>
        </w:tc>
      </w:tr>
      <w:tr>
        <w:trPr>
          <w:trHeight w:val="8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1161568,3</w:t>
            </w:r>
          </w:p>
        </w:tc>
      </w:tr>
      <w:tr>
        <w:trPr>
          <w:trHeight w:val="11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43459</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17084,7</w:t>
            </w:r>
          </w:p>
        </w:tc>
      </w:tr>
      <w:tr>
        <w:trPr>
          <w:trHeight w:val="8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2462,8</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134053</w:t>
            </w:r>
          </w:p>
        </w:tc>
      </w:tr>
      <w:tr>
        <w:trPr>
          <w:trHeight w:val="6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51538,6</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108201,7</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52108,3</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52108,3</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98998,4</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98998,4</w:t>
            </w:r>
          </w:p>
        </w:tc>
      </w:tr>
      <w:tr>
        <w:trPr>
          <w:trHeight w:val="11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20943</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9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r>
      <w:tr>
        <w:trPr>
          <w:trHeight w:val="12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219179,6</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67214,8</w:t>
            </w:r>
          </w:p>
        </w:tc>
      </w:tr>
      <w:tr>
        <w:trPr>
          <w:trHeight w:val="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53646,6</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w:t>
            </w:r>
          </w:p>
        </w:tc>
      </w:tr>
      <w:tr>
        <w:trPr>
          <w:trHeight w:val="9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116071,8</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1841,6</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174661,4</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153004,2</w:t>
            </w:r>
          </w:p>
        </w:tc>
      </w:tr>
      <w:tr>
        <w:trPr>
          <w:trHeight w:val="8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37387,5</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22754,3</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78046,9</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11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w:t>
            </w:r>
          </w:p>
        </w:tc>
      </w:tr>
      <w:tr>
        <w:trPr>
          <w:trHeight w:val="11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54042,3</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7454,1</w:t>
            </w:r>
          </w:p>
        </w:tc>
      </w:tr>
      <w:tr>
        <w:trPr>
          <w:trHeight w:val="8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3753,7</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3700,4</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30696,1</w:t>
            </w:r>
          </w:p>
        </w:tc>
      </w:tr>
      <w:tr>
        <w:trPr>
          <w:trHeight w:val="9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6733,5</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22289,8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жерге және шаруашылық жағынан орналастыру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29419</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14293</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9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45683,5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12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11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40199,5</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40199,5</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22104</w:t>
            </w:r>
          </w:p>
        </w:tc>
      </w:tr>
      <w:tr>
        <w:trPr>
          <w:trHeight w:val="11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8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1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2808,8</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3874,8</w:t>
            </w:r>
          </w:p>
        </w:tc>
      </w:tr>
      <w:tr>
        <w:trPr>
          <w:trHeight w:val="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3874,8</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11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-83054,5</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83054,5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80420,5</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80420,5</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80420,5</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80420,5</w:t>
            </w:r>
          </w:p>
        </w:tc>
      </w:tr>
    </w:tbl>
    <w:bookmarkStart w:name="z20" w:id="2"/>
    <w:p>
      <w:pPr>
        <w:spacing w:after="0"/>
        <w:ind w:left="0"/>
        <w:jc w:val="both"/>
      </w:pPr>
      <w:r>
        <w:rPr>
          <w:rFonts w:ascii="Times New Roman"/>
          <w:b w:val="false"/>
          <w:i w:val="false"/>
          <w:color w:val="000000"/>
          <w:sz w:val="28"/>
        </w:rPr>
        <w:t xml:space="preserve">
Есіл аудандық мәслихатының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14/2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2014 жылға бекітілген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29"/>
        <w:gridCol w:w="609"/>
        <w:gridCol w:w="9691"/>
        <w:gridCol w:w="2102"/>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1819843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618980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30036</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30036</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326820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326820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227300</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156837</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39753</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30038</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6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16221</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10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8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1193435</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1193435</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92"/>
        <w:gridCol w:w="652"/>
        <w:gridCol w:w="9705"/>
        <w:gridCol w:w="208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1819843</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234995</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12346</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55909</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55909</w:t>
            </w:r>
          </w:p>
        </w:tc>
      </w:tr>
      <w:tr>
        <w:trPr>
          <w:trHeight w:val="9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142533</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142533</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24207</w:t>
            </w:r>
          </w:p>
        </w:tc>
      </w:tr>
      <w:tr>
        <w:trPr>
          <w:trHeight w:val="15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23838</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1280266</w:t>
            </w:r>
          </w:p>
        </w:tc>
      </w:tr>
      <w:tr>
        <w:trPr>
          <w:trHeight w:val="10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46551</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46551</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1233715</w:t>
            </w:r>
          </w:p>
        </w:tc>
      </w:tr>
      <w:tr>
        <w:trPr>
          <w:trHeight w:val="8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1168738</w:t>
            </w:r>
          </w:p>
        </w:tc>
      </w:tr>
      <w:tr>
        <w:trPr>
          <w:trHeight w:val="11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42857</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98358</w:t>
            </w:r>
          </w:p>
        </w:tc>
      </w:tr>
      <w:tr>
        <w:trPr>
          <w:trHeight w:val="8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98358</w:t>
            </w:r>
          </w:p>
        </w:tc>
      </w:tr>
      <w:tr>
        <w:trPr>
          <w:trHeight w:val="10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17377</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24689</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8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31696</w:t>
            </w:r>
          </w:p>
        </w:tc>
      </w:tr>
      <w:tr>
        <w:trPr>
          <w:trHeight w:val="8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27383</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108442</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87753</w:t>
            </w:r>
          </w:p>
        </w:tc>
      </w:tr>
      <w:tr>
        <w:trPr>
          <w:trHeight w:val="10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7532</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24932</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6485</w:t>
            </w:r>
          </w:p>
        </w:tc>
      </w:tr>
      <w:tr>
        <w:trPr>
          <w:trHeight w:val="8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r>
      <w:tr>
        <w:trPr>
          <w:trHeight w:val="7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r>
      <w:tr>
        <w:trPr>
          <w:trHeight w:val="11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w:t>
            </w:r>
          </w:p>
        </w:tc>
      </w:tr>
      <w:tr>
        <w:trPr>
          <w:trHeight w:val="7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w:t>
            </w:r>
          </w:p>
        </w:tc>
      </w:tr>
      <w:tr>
        <w:trPr>
          <w:trHeight w:val="10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17988</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9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11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13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bl>
    <w:bookmarkStart w:name="z21" w:id="3"/>
    <w:p>
      <w:pPr>
        <w:spacing w:after="0"/>
        <w:ind w:left="0"/>
        <w:jc w:val="both"/>
      </w:pPr>
      <w:r>
        <w:rPr>
          <w:rFonts w:ascii="Times New Roman"/>
          <w:b w:val="false"/>
          <w:i w:val="false"/>
          <w:color w:val="000000"/>
          <w:sz w:val="28"/>
        </w:rPr>
        <w:t xml:space="preserve">
Есіл аудандық мәслихатының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14/2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2015 жылға бекітілген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89"/>
        <w:gridCol w:w="649"/>
        <w:gridCol w:w="9751"/>
        <w:gridCol w:w="2082"/>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2159953</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668491</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32429</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32429</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352966</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352966</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245485</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169384</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20901</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42934</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12266</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32442</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17519</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9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19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1483439</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1483439</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1483439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33"/>
        <w:gridCol w:w="592"/>
        <w:gridCol w:w="9824"/>
        <w:gridCol w:w="208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2159953</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233852</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52309</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52309</w:t>
            </w:r>
          </w:p>
        </w:tc>
      </w:tr>
      <w:tr>
        <w:trPr>
          <w:trHeight w:val="9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144309</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144309</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24732</w:t>
            </w:r>
          </w:p>
        </w:tc>
      </w:tr>
      <w:tr>
        <w:trPr>
          <w:trHeight w:val="17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24337</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1252035</w:t>
            </w:r>
          </w:p>
        </w:tc>
      </w:tr>
      <w:tr>
        <w:trPr>
          <w:trHeight w:val="10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47410</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47410</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1204625</w:t>
            </w:r>
          </w:p>
        </w:tc>
      </w:tr>
      <w:tr>
        <w:trPr>
          <w:trHeight w:val="9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10991</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1138307</w:t>
            </w:r>
          </w:p>
        </w:tc>
      </w:tr>
      <w:tr>
        <w:trPr>
          <w:trHeight w:val="11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43175</w:t>
            </w:r>
          </w:p>
        </w:tc>
      </w:tr>
      <w:tr>
        <w:trPr>
          <w:trHeight w:val="1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99683</w:t>
            </w:r>
          </w:p>
        </w:tc>
      </w:tr>
      <w:tr>
        <w:trPr>
          <w:trHeight w:val="8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99683</w:t>
            </w:r>
          </w:p>
        </w:tc>
      </w:tr>
      <w:tr>
        <w:trPr>
          <w:trHeight w:val="10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25476</w:t>
            </w:r>
          </w:p>
        </w:tc>
      </w:tr>
      <w:tr>
        <w:trPr>
          <w:trHeight w:val="16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6233</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10095</w:t>
            </w:r>
          </w:p>
        </w:tc>
      </w:tr>
      <w:tr>
        <w:trPr>
          <w:trHeight w:val="8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8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20406</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393671</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113448</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91989</w:t>
            </w:r>
          </w:p>
        </w:tc>
      </w:tr>
      <w:tr>
        <w:trPr>
          <w:trHeight w:val="10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50739</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25362</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w:t>
            </w:r>
          </w:p>
        </w:tc>
      </w:tr>
      <w:tr>
        <w:trPr>
          <w:trHeight w:val="13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w:t>
            </w:r>
          </w:p>
        </w:tc>
      </w:tr>
      <w:tr>
        <w:trPr>
          <w:trHeight w:val="7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w:t>
            </w:r>
          </w:p>
        </w:tc>
      </w:tr>
      <w:tr>
        <w:trPr>
          <w:trHeight w:val="11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25609</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18359</w:t>
            </w:r>
          </w:p>
        </w:tc>
      </w:tr>
      <w:tr>
        <w:trPr>
          <w:trHeight w:val="10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18359</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10188</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r>
      <w:tr>
        <w:trPr>
          <w:trHeight w:val="8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9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11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17246</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12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bl>
    <w:bookmarkStart w:name="z22" w:id="4"/>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14/2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2013 жылға арналған республикалық бюджеттен</w:t>
      </w:r>
      <w:r>
        <w:br/>
      </w:r>
      <w:r>
        <w:rPr>
          <w:rFonts w:ascii="Times New Roman"/>
          <w:b/>
          <w:i w:val="false"/>
          <w:color w:val="000000"/>
        </w:rPr>
        <w:t>
берілетін нысаналы трансферттер мен кредиттер</w:t>
      </w:r>
    </w:p>
    <w:p>
      <w:pPr>
        <w:spacing w:after="0"/>
        <w:ind w:left="0"/>
        <w:jc w:val="both"/>
      </w:pPr>
      <w:r>
        <w:rPr>
          <w:rFonts w:ascii="Times New Roman"/>
          <w:b w:val="false"/>
          <w:i w:val="false"/>
          <w:color w:val="ff0000"/>
          <w:sz w:val="28"/>
        </w:rPr>
        <w:t xml:space="preserve">      Ескерту. 4-қосымша жаңа редакцияда - Ақмола облысы Есіл аудандық мәслихатының 06.12.2013 </w:t>
      </w:r>
      <w:r>
        <w:rPr>
          <w:rFonts w:ascii="Times New Roman"/>
          <w:b w:val="false"/>
          <w:i w:val="false"/>
          <w:color w:val="ff0000"/>
          <w:sz w:val="28"/>
        </w:rPr>
        <w:t>№ 26/2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6"/>
        <w:gridCol w:w="2344"/>
      </w:tblGrid>
      <w:tr>
        <w:trPr>
          <w:trHeight w:val="76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7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322 696,6</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316 646,6</w:t>
            </w:r>
          </w:p>
        </w:tc>
      </w:tr>
      <w:tr>
        <w:trPr>
          <w:trHeight w:val="36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22 289,8</w:t>
            </w:r>
          </w:p>
        </w:tc>
      </w:tr>
      <w:tr>
        <w:trPr>
          <w:trHeight w:val="48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22 289,8</w:t>
            </w:r>
          </w:p>
        </w:tc>
      </w:tr>
      <w:tr>
        <w:trPr>
          <w:trHeight w:val="42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1 602,1</w:t>
            </w:r>
          </w:p>
        </w:tc>
      </w:tr>
      <w:tr>
        <w:trPr>
          <w:trHeight w:val="78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көрсету шараларын iске асыруға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1 602,1</w:t>
            </w:r>
          </w:p>
        </w:tc>
      </w:tr>
      <w:tr>
        <w:trPr>
          <w:trHeight w:val="3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236 076,7</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134 053</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дамытудың 2011-2020 жылдарға арналған мемлекеттік </w:t>
            </w:r>
            <w:r>
              <w:rPr>
                <w:rFonts w:ascii="Times New Roman"/>
                <w:b w:val="false"/>
                <w:i w:val="false"/>
                <w:color w:val="000000"/>
                <w:sz w:val="20"/>
              </w:rPr>
              <w:t>бағдарламасын</w:t>
            </w:r>
            <w:r>
              <w:rPr>
                <w:rFonts w:ascii="Times New Roman"/>
                <w:b w:val="false"/>
                <w:i w:val="false"/>
                <w:color w:val="000000"/>
                <w:sz w:val="20"/>
              </w:rPr>
              <w:t xml:space="preserve"> іске асыруға, оның ішінде: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9 779</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химия кабинеттерін оқу жабдығымен жарақтандыруға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7 316,1</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2 462,8</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қаражаттарын төлеуге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17 084,7</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17 894,5</w:t>
            </w:r>
          </w:p>
        </w:tc>
      </w:tr>
      <w:tr>
        <w:trPr>
          <w:trHeight w:val="66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енгізілетін білім беру объектілерін күтіп-ұстау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51 538,6</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мен жер қатынастары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Біртал селолық округі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Двуречный селолық округі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 селолық округі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селолық округі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22 035</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22 035</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Курский селосы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20 094</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19 765</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Красивинский селолық округі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Московский селосы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селосы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7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Свободный селосы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49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bl>
    <w:bookmarkStart w:name="z23" w:id="5"/>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14/2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2013 жылға арналған облыстық бюджеттен</w:t>
      </w:r>
      <w:r>
        <w:br/>
      </w:r>
      <w:r>
        <w:rPr>
          <w:rFonts w:ascii="Times New Roman"/>
          <w:b/>
          <w:i w:val="false"/>
          <w:color w:val="000000"/>
        </w:rPr>
        <w:t>
берілетін нысаналы трансферттер</w:t>
      </w:r>
    </w:p>
    <w:p>
      <w:pPr>
        <w:spacing w:after="0"/>
        <w:ind w:left="0"/>
        <w:jc w:val="both"/>
      </w:pPr>
      <w:r>
        <w:rPr>
          <w:rFonts w:ascii="Times New Roman"/>
          <w:b w:val="false"/>
          <w:i w:val="false"/>
          <w:color w:val="ff0000"/>
          <w:sz w:val="28"/>
        </w:rPr>
        <w:t xml:space="preserve">      Ескерту. 5-қосымша жаңа редакцияда - Ақмола облысы Есіл аудандық мәслихатының 06.12.2013 </w:t>
      </w:r>
      <w:r>
        <w:rPr>
          <w:rFonts w:ascii="Times New Roman"/>
          <w:b w:val="false"/>
          <w:i w:val="false"/>
          <w:color w:val="ff0000"/>
          <w:sz w:val="28"/>
        </w:rPr>
        <w:t>№ 26/2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5"/>
        <w:gridCol w:w="2365"/>
      </w:tblGrid>
      <w:tr>
        <w:trPr>
          <w:trHeight w:val="64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5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437 441,2</w:t>
            </w:r>
          </w:p>
        </w:tc>
      </w:tr>
      <w:tr>
        <w:trPr>
          <w:trHeight w:val="43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290 581,5</w:t>
            </w:r>
          </w:p>
        </w:tc>
      </w:tr>
      <w:tr>
        <w:trPr>
          <w:trHeight w:val="30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бiлiм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103 644</w:t>
            </w:r>
          </w:p>
        </w:tc>
      </w:tr>
      <w:tr>
        <w:trPr>
          <w:trHeight w:val="40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шараларға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30 053,2</w:t>
            </w:r>
          </w:p>
        </w:tc>
      </w:tr>
      <w:tr>
        <w:trPr>
          <w:trHeight w:val="48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ұстауға және жетілдіруге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73 591</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r>
      <w:tr>
        <w:trPr>
          <w:trHeight w:val="115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w:t>
            </w:r>
          </w:p>
        </w:tc>
      </w:tr>
      <w:tr>
        <w:trPr>
          <w:trHeight w:val="9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колледждерде оқитын студенттерiнiң және селолық жерлердегi көп балалы отбасыларының оқу ақысын төлеуге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72 417,7</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Мәдениет үйіне күрделі жөндеу жүргізуге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72 417,7</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103 336,6</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жұмысын тұрақты қамтамасыз етуге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63 336,6</w:t>
            </w:r>
          </w:p>
        </w:tc>
      </w:tr>
      <w:tr>
        <w:trPr>
          <w:trHeight w:val="46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9 795</w:t>
            </w:r>
          </w:p>
        </w:tc>
      </w:tr>
      <w:tr>
        <w:trPr>
          <w:trHeight w:val="37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жоспарды әзірлеуге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9 795</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146 859,7</w:t>
            </w:r>
          </w:p>
        </w:tc>
      </w:tr>
      <w:tr>
        <w:trPr>
          <w:trHeight w:val="45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89 559,7</w:t>
            </w:r>
          </w:p>
        </w:tc>
      </w:tr>
      <w:tr>
        <w:trPr>
          <w:trHeight w:val="52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жөндеуге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52 108,3</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37451,4</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w:t>
            </w:r>
          </w:p>
        </w:tc>
      </w:tr>
      <w:tr>
        <w:trPr>
          <w:trHeight w:val="84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 Сервис" шаруашылық жүргізу құқығындағы мемлекеттік коммуналдық кәсіпорнының жарғылық капиталын өсіру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9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bl>
    <w:bookmarkStart w:name="z24" w:id="6"/>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14/2 шешіміне     </w:t>
      </w:r>
      <w:r>
        <w:br/>
      </w:r>
      <w:r>
        <w:rPr>
          <w:rFonts w:ascii="Times New Roman"/>
          <w:b w:val="false"/>
          <w:i w:val="false"/>
          <w:color w:val="000000"/>
          <w:sz w:val="28"/>
        </w:rPr>
        <w:t xml:space="preserve">
6 қосымша        </w:t>
      </w:r>
    </w:p>
    <w:bookmarkEnd w:id="6"/>
    <w:p>
      <w:pPr>
        <w:spacing w:after="0"/>
        <w:ind w:left="0"/>
        <w:jc w:val="left"/>
      </w:pPr>
      <w:r>
        <w:rPr>
          <w:rFonts w:ascii="Times New Roman"/>
          <w:b/>
          <w:i w:val="false"/>
          <w:color w:val="000000"/>
        </w:rPr>
        <w:t xml:space="preserve"> 2013 жылға арналған аудандық бюджеттiң атқарылу</w:t>
      </w:r>
      <w:r>
        <w:br/>
      </w:r>
      <w:r>
        <w:rPr>
          <w:rFonts w:ascii="Times New Roman"/>
          <w:b/>
          <w:i w:val="false"/>
          <w:color w:val="000000"/>
        </w:rPr>
        <w:t>
процесінде секвестрленуге жатпайтын</w:t>
      </w:r>
      <w:r>
        <w:br/>
      </w:r>
      <w:r>
        <w:rPr>
          <w:rFonts w:ascii="Times New Roman"/>
          <w:b/>
          <w:i w:val="false"/>
          <w:color w:val="000000"/>
        </w:rPr>
        <w:t>
аудандық бюджеттік бағдарламалардың тiзімі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28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3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0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7"/>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14/2 шешіміне     </w:t>
      </w:r>
      <w:r>
        <w:br/>
      </w:r>
      <w:r>
        <w:rPr>
          <w:rFonts w:ascii="Times New Roman"/>
          <w:b w:val="false"/>
          <w:i w:val="false"/>
          <w:color w:val="000000"/>
          <w:sz w:val="28"/>
        </w:rPr>
        <w:t xml:space="preserve">
7 қосымша        </w:t>
      </w:r>
    </w:p>
    <w:bookmarkEnd w:id="7"/>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ауылдық округ әкімінің аппараты</w:t>
      </w:r>
    </w:p>
    <w:p>
      <w:pPr>
        <w:spacing w:after="0"/>
        <w:ind w:left="0"/>
        <w:jc w:val="both"/>
      </w:pPr>
      <w:r>
        <w:rPr>
          <w:rFonts w:ascii="Times New Roman"/>
          <w:b w:val="false"/>
          <w:i w:val="false"/>
          <w:color w:val="ff0000"/>
          <w:sz w:val="28"/>
        </w:rPr>
        <w:t xml:space="preserve">      Ескерту. 7-қосымша жаңа редакцияда - Ақмола облысы Есіл аудандық мәслихатының 06.12.2013 </w:t>
      </w:r>
      <w:r>
        <w:rPr>
          <w:rFonts w:ascii="Times New Roman"/>
          <w:b w:val="false"/>
          <w:i w:val="false"/>
          <w:color w:val="ff0000"/>
          <w:sz w:val="28"/>
        </w:rPr>
        <w:t>№ 26/2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836"/>
        <w:gridCol w:w="796"/>
        <w:gridCol w:w="8869"/>
        <w:gridCol w:w="234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141894</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141894</w:t>
            </w:r>
          </w:p>
        </w:tc>
      </w:tr>
      <w:tr>
        <w:trPr>
          <w:trHeight w:val="11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140324</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8170,3</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7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7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r>
      <w:tr>
        <w:trPr>
          <w:trHeight w:val="5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w:t>
            </w:r>
          </w:p>
        </w:tc>
      </w:tr>
      <w:tr>
        <w:trPr>
          <w:trHeight w:val="6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8869,2</w:t>
            </w:r>
          </w:p>
        </w:tc>
      </w:tr>
      <w:tr>
        <w:trPr>
          <w:trHeight w:val="5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селосы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w:t>
            </w:r>
          </w:p>
        </w:tc>
      </w:tr>
      <w:tr>
        <w:trPr>
          <w:trHeight w:val="6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w:t>
            </w:r>
          </w:p>
        </w:tc>
      </w:tr>
      <w:tr>
        <w:trPr>
          <w:trHeight w:val="5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10474</w:t>
            </w:r>
          </w:p>
        </w:tc>
      </w:tr>
      <w:tr>
        <w:trPr>
          <w:trHeight w:val="4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Московский селосы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w:t>
            </w:r>
          </w:p>
        </w:tc>
      </w:tr>
      <w:tr>
        <w:trPr>
          <w:trHeight w:val="5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Раздольный селосы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5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Свободный селосы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5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w:t>
            </w:r>
          </w:p>
        </w:tc>
      </w:tr>
      <w:tr>
        <w:trPr>
          <w:trHeight w:val="5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селосы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Московский селосы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Свободный селосы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45085</w:t>
            </w:r>
          </w:p>
        </w:tc>
      </w:tr>
      <w:tr>
        <w:trPr>
          <w:trHeight w:val="6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45085</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45085</w:t>
            </w:r>
          </w:p>
        </w:tc>
      </w:tr>
      <w:tr>
        <w:trPr>
          <w:trHeight w:val="79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p>
        </w:tc>
      </w:tr>
      <w:tr>
        <w:trPr>
          <w:trHeight w:val="85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w:t>
            </w:r>
          </w:p>
        </w:tc>
      </w:tr>
      <w:tr>
        <w:trPr>
          <w:trHeight w:val="52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22035</w:t>
            </w:r>
          </w:p>
        </w:tc>
      </w:tr>
      <w:tr>
        <w:trPr>
          <w:trHeight w:val="4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селосы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19765</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31093</w:t>
            </w:r>
          </w:p>
        </w:tc>
      </w:tr>
      <w:tr>
        <w:trPr>
          <w:trHeight w:val="7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31093</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36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3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3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10217</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w:t>
            </w:r>
          </w:p>
        </w:tc>
      </w:tr>
      <w:tr>
        <w:trPr>
          <w:trHeight w:val="3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108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w:t>
            </w:r>
          </w:p>
        </w:tc>
      </w:tr>
      <w:tr>
        <w:trPr>
          <w:trHeight w:val="4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w:t>
            </w:r>
          </w:p>
        </w:tc>
      </w:tr>
      <w:tr>
        <w:trPr>
          <w:trHeight w:val="40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46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bl>
    <w:bookmarkStart w:name="z26" w:id="8"/>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14/2 шешіміне     </w:t>
      </w:r>
      <w:r>
        <w:br/>
      </w:r>
      <w:r>
        <w:rPr>
          <w:rFonts w:ascii="Times New Roman"/>
          <w:b w:val="false"/>
          <w:i w:val="false"/>
          <w:color w:val="000000"/>
          <w:sz w:val="28"/>
        </w:rPr>
        <w:t xml:space="preserve">
8 қосымша        </w:t>
      </w:r>
    </w:p>
    <w:bookmarkEnd w:id="8"/>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73"/>
        <w:gridCol w:w="632"/>
        <w:gridCol w:w="9389"/>
        <w:gridCol w:w="2397"/>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142632</w:t>
            </w:r>
          </w:p>
        </w:tc>
      </w:tr>
      <w:tr>
        <w:trPr>
          <w:trHeight w:val="8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142632</w:t>
            </w:r>
          </w:p>
        </w:tc>
      </w:tr>
      <w:tr>
        <w:trPr>
          <w:trHeight w:val="7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142632</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w:t>
            </w: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10964</w:t>
            </w: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Московский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Раздольный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Свободный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8332</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r>
      <w:tr>
        <w:trPr>
          <w:trHeight w:val="4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46551</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46551</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46551</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46551</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27383</w:t>
            </w:r>
          </w:p>
        </w:tc>
      </w:tr>
      <w:tr>
        <w:trPr>
          <w:trHeight w:val="7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27383</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9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bl>
    <w:bookmarkStart w:name="z27" w:id="9"/>
    <w:p>
      <w:pPr>
        <w:spacing w:after="0"/>
        <w:ind w:left="0"/>
        <w:jc w:val="both"/>
      </w:pPr>
      <w:r>
        <w:rPr>
          <w:rFonts w:ascii="Times New Roman"/>
          <w:b w:val="false"/>
          <w:i w:val="false"/>
          <w:color w:val="000000"/>
          <w:sz w:val="28"/>
        </w:rPr>
        <w:t>
Есіл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14/2 шешіміне     </w:t>
      </w:r>
      <w:r>
        <w:br/>
      </w:r>
      <w:r>
        <w:rPr>
          <w:rFonts w:ascii="Times New Roman"/>
          <w:b w:val="false"/>
          <w:i w:val="false"/>
          <w:color w:val="000000"/>
          <w:sz w:val="28"/>
        </w:rPr>
        <w:t xml:space="preserve">
9 қосымша        </w:t>
      </w:r>
    </w:p>
    <w:bookmarkEnd w:id="9"/>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 аппараты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53"/>
        <w:gridCol w:w="652"/>
        <w:gridCol w:w="9409"/>
        <w:gridCol w:w="2397"/>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144377</w:t>
            </w:r>
          </w:p>
        </w:tc>
      </w:tr>
      <w:tr>
        <w:trPr>
          <w:trHeight w:val="8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144377</w:t>
            </w:r>
          </w:p>
        </w:tc>
      </w:tr>
      <w:tr>
        <w:trPr>
          <w:trHeight w:val="7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144377</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14713</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5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Двуречный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Курский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4799</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Красивинский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r>
      <w:tr>
        <w:trPr>
          <w:trHeight w:val="5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Московский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Раздольный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Свободный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Юбилейный селолық округі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5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47410</w:t>
            </w:r>
          </w:p>
        </w:tc>
      </w:tr>
      <w:tr>
        <w:trPr>
          <w:trHeight w:val="7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47410</w:t>
            </w:r>
          </w:p>
        </w:tc>
      </w:tr>
      <w:tr>
        <w:trPr>
          <w:trHeight w:val="5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47410</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47410</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p>
        </w:tc>
      </w:tr>
      <w:tr>
        <w:trPr>
          <w:trHeight w:val="7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29301</w:t>
            </w:r>
          </w:p>
        </w:tc>
      </w:tr>
      <w:tr>
        <w:trPr>
          <w:trHeight w:val="30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6339</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34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3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r>
      <w:tr>
        <w:trPr>
          <w:trHeight w:val="3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6087</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4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9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w:t>
            </w:r>
          </w:p>
        </w:tc>
      </w:tr>
      <w:tr>
        <w:trPr>
          <w:trHeight w:val="4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w:t>
            </w:r>
          </w:p>
        </w:tc>
      </w:tr>
      <w:tr>
        <w:trPr>
          <w:trHeight w:val="3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4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