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3b58" w14:textId="e9b3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Жақсы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2012 жылғы 20 желтоқсандағы № 5С-12-1 шешімі. Ақмола облысының Әділет департаментінде 2013 жылғы 4 қаңтарда № 3586 тіркелді. Қолданылу мерзімінің аяқталуына байланысты күші жойылды - (Ақмола облысы Жақсы аудандық мәслихатының 2014 жылғы 16 мамырдағы № 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Жақсы аудандық мәслихатының 16.05.2014 № 91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br/>
      </w:r>
      <w:r>
        <w:rPr>
          <w:rFonts w:ascii="Times New Roman"/>
          <w:b w:val="false"/>
          <w:i w:val="false"/>
          <w:color w:val="000000"/>
          <w:sz w:val="28"/>
        </w:rPr>
        <w:t>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2013 жылға арналған келесі көлемде бекітілсін:</w:t>
      </w:r>
      <w:r>
        <w:br/>
      </w:r>
      <w:r>
        <w:rPr>
          <w:rFonts w:ascii="Times New Roman"/>
          <w:b w:val="false"/>
          <w:i w:val="false"/>
          <w:color w:val="000000"/>
          <w:sz w:val="28"/>
        </w:rPr>
        <w:t>
</w:t>
      </w:r>
      <w:r>
        <w:rPr>
          <w:rFonts w:ascii="Times New Roman"/>
          <w:b w:val="false"/>
          <w:i w:val="false"/>
          <w:color w:val="000000"/>
          <w:sz w:val="28"/>
        </w:rPr>
        <w:t>
      1) түсімдер – 2194274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344657,3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9354,4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628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1839634,3 мың теңге;</w:t>
      </w:r>
      <w:r>
        <w:br/>
      </w:r>
      <w:r>
        <w:rPr>
          <w:rFonts w:ascii="Times New Roman"/>
          <w:b w:val="false"/>
          <w:i w:val="false"/>
          <w:color w:val="000000"/>
          <w:sz w:val="28"/>
        </w:rPr>
        <w:t>
</w:t>
      </w:r>
      <w:r>
        <w:rPr>
          <w:rFonts w:ascii="Times New Roman"/>
          <w:b w:val="false"/>
          <w:i w:val="false"/>
          <w:color w:val="000000"/>
          <w:sz w:val="28"/>
        </w:rPr>
        <w:t>
      2) шығындар – 2214545,1 мың теңге;</w:t>
      </w:r>
      <w:r>
        <w:br/>
      </w:r>
      <w:r>
        <w:rPr>
          <w:rFonts w:ascii="Times New Roman"/>
          <w:b w:val="false"/>
          <w:i w:val="false"/>
          <w:color w:val="000000"/>
          <w:sz w:val="28"/>
        </w:rPr>
        <w:t>
</w:t>
      </w:r>
      <w:r>
        <w:rPr>
          <w:rFonts w:ascii="Times New Roman"/>
          <w:b w:val="false"/>
          <w:i w:val="false"/>
          <w:color w:val="000000"/>
          <w:sz w:val="28"/>
        </w:rPr>
        <w:t>
      3) бюджеттік таза несиелендіру – 7698,8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12416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4717,2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7240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7240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-35209,9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(профицитті пайдалану) – 35209,9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09.12.2013 </w:t>
      </w:r>
      <w:r>
        <w:rPr>
          <w:rFonts w:ascii="Times New Roman"/>
          <w:b w:val="false"/>
          <w:i w:val="false"/>
          <w:color w:val="000000"/>
          <w:sz w:val="28"/>
        </w:rPr>
        <w:t>№ 5ВС-23-1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есебінен аудан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түсімдерден, оның ішінде:</w:t>
      </w:r>
      <w:r>
        <w:br/>
      </w:r>
      <w:r>
        <w:rPr>
          <w:rFonts w:ascii="Times New Roman"/>
          <w:b w:val="false"/>
          <w:i w:val="false"/>
          <w:color w:val="000000"/>
          <w:sz w:val="28"/>
        </w:rPr>
        <w:t>
</w:t>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w:t>
      </w:r>
      <w:r>
        <w:rPr>
          <w:rFonts w:ascii="Times New Roman"/>
          <w:b w:val="false"/>
          <w:i w:val="false"/>
          <w:color w:val="000000"/>
          <w:sz w:val="28"/>
        </w:rPr>
        <w:t>
      әлеуметтік салық;</w:t>
      </w:r>
      <w:r>
        <w:br/>
      </w:r>
      <w:r>
        <w:rPr>
          <w:rFonts w:ascii="Times New Roman"/>
          <w:b w:val="false"/>
          <w:i w:val="false"/>
          <w:color w:val="000000"/>
          <w:sz w:val="28"/>
        </w:rPr>
        <w:t>
</w:t>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w:t>
      </w:r>
      <w:r>
        <w:rPr>
          <w:rFonts w:ascii="Times New Roman"/>
          <w:b w:val="false"/>
          <w:i w:val="false"/>
          <w:color w:val="000000"/>
          <w:sz w:val="28"/>
        </w:rPr>
        <w:t>
      елді мекендер жерлеріне жеке тұлғалардан алынатын жер салығы;</w:t>
      </w:r>
      <w:r>
        <w:br/>
      </w:r>
      <w:r>
        <w:rPr>
          <w:rFonts w:ascii="Times New Roman"/>
          <w:b w:val="false"/>
          <w:i w:val="false"/>
          <w:color w:val="000000"/>
          <w:sz w:val="28"/>
        </w:rPr>
        <w:t>
</w:t>
      </w:r>
      <w:r>
        <w:rPr>
          <w:rFonts w:ascii="Times New Roman"/>
          <w:b w:val="false"/>
          <w:i w:val="false"/>
          <w:color w:val="000000"/>
          <w:sz w:val="28"/>
        </w:rPr>
        <w:t>
      өнеркәсіп, көлік, байланыс, қорғаныс жеріне және ауыл шаруашылығы арналмаған өзге де жерге салынатын жер салығы;</w:t>
      </w:r>
      <w:r>
        <w:br/>
      </w:r>
      <w:r>
        <w:rPr>
          <w:rFonts w:ascii="Times New Roman"/>
          <w:b w:val="false"/>
          <w:i w:val="false"/>
          <w:color w:val="000000"/>
          <w:sz w:val="28"/>
        </w:rPr>
        <w:t>
</w:t>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w:t>
      </w:r>
      <w:r>
        <w:rPr>
          <w:rFonts w:ascii="Times New Roman"/>
          <w:b w:val="false"/>
          <w:i w:val="false"/>
          <w:color w:val="000000"/>
          <w:sz w:val="28"/>
        </w:rPr>
        <w:t>
      заңды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жеке тұлғалардан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бірыңғай жер салығы;</w:t>
      </w:r>
      <w:r>
        <w:br/>
      </w:r>
      <w:r>
        <w:rPr>
          <w:rFonts w:ascii="Times New Roman"/>
          <w:b w:val="false"/>
          <w:i w:val="false"/>
          <w:color w:val="000000"/>
          <w:sz w:val="28"/>
        </w:rPr>
        <w:t>
</w:t>
      </w:r>
      <w:r>
        <w:rPr>
          <w:rFonts w:ascii="Times New Roman"/>
          <w:b w:val="false"/>
          <w:i w:val="false"/>
          <w:color w:val="000000"/>
          <w:sz w:val="28"/>
        </w:rPr>
        <w:t>
      акциздер;</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w:t>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w:t>
      </w:r>
      <w:r>
        <w:rPr>
          <w:rFonts w:ascii="Times New Roman"/>
          <w:b w:val="false"/>
          <w:i w:val="false"/>
          <w:color w:val="000000"/>
          <w:sz w:val="28"/>
        </w:rPr>
        <w:t>
      заңды тұлғаларды мемлекеттік тіркегені және филиалдар мен өкілеттерді есептік тіркегені, сондай-ақ оларды қайта тіркегені үшін алым;</w:t>
      </w:r>
      <w:r>
        <w:br/>
      </w:r>
      <w:r>
        <w:rPr>
          <w:rFonts w:ascii="Times New Roman"/>
          <w:b w:val="false"/>
          <w:i w:val="false"/>
          <w:color w:val="000000"/>
          <w:sz w:val="28"/>
        </w:rPr>
        <w:t>
</w:t>
      </w:r>
      <w:r>
        <w:rPr>
          <w:rFonts w:ascii="Times New Roman"/>
          <w:b w:val="false"/>
          <w:i w:val="false"/>
          <w:color w:val="000000"/>
          <w:sz w:val="28"/>
        </w:rPr>
        <w:t>
      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8"/>
        </w:rPr>
        <w:t>
</w:t>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w:t>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8"/>
        </w:rPr>
        <w:t>
</w:t>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w:t>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w:t>
      </w:r>
      <w:r>
        <w:rPr>
          <w:rFonts w:ascii="Times New Roman"/>
          <w:b w:val="false"/>
          <w:i w:val="false"/>
          <w:color w:val="000000"/>
          <w:sz w:val="28"/>
        </w:rPr>
        <w:t>
      коммуналдық меншігіндегі акциялардың мемлекеттік пакеттеріне дивидендтер;</w:t>
      </w:r>
      <w:r>
        <w:br/>
      </w:r>
      <w:r>
        <w:rPr>
          <w:rFonts w:ascii="Times New Roman"/>
          <w:b w:val="false"/>
          <w:i w:val="false"/>
          <w:color w:val="000000"/>
          <w:sz w:val="28"/>
        </w:rPr>
        <w:t>
</w:t>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
      мемлекеттік бюджеттен берілген несиелер бойынша сыйақылар;</w:t>
      </w:r>
      <w:r>
        <w:br/>
      </w:r>
      <w:r>
        <w:rPr>
          <w:rFonts w:ascii="Times New Roman"/>
          <w:b w:val="false"/>
          <w:i w:val="false"/>
          <w:color w:val="000000"/>
          <w:sz w:val="28"/>
        </w:rPr>
        <w:t>
</w:t>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w:t>
      </w:r>
      <w:r>
        <w:rPr>
          <w:rFonts w:ascii="Times New Roman"/>
          <w:b w:val="false"/>
          <w:i w:val="false"/>
          <w:color w:val="000000"/>
          <w:sz w:val="28"/>
        </w:rPr>
        <w:t>
      жергілікті мемлекеттік мекемелер салатын әкімшілік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жер учаскелерін жолдау құқықтарын сатуға төлеу;</w:t>
      </w:r>
      <w:r>
        <w:br/>
      </w:r>
      <w:r>
        <w:rPr>
          <w:rFonts w:ascii="Times New Roman"/>
          <w:b w:val="false"/>
          <w:i w:val="false"/>
          <w:color w:val="000000"/>
          <w:sz w:val="28"/>
        </w:rPr>
        <w:t>
</w:t>
      </w:r>
      <w:r>
        <w:rPr>
          <w:rFonts w:ascii="Times New Roman"/>
          <w:b w:val="false"/>
          <w:i w:val="false"/>
          <w:color w:val="000000"/>
          <w:sz w:val="28"/>
        </w:rPr>
        <w:t>
      4) трансферттердің түсімдері, оның ішінде: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нысаналы даму трансферттері;</w:t>
      </w:r>
      <w:r>
        <w:br/>
      </w:r>
      <w:r>
        <w:rPr>
          <w:rFonts w:ascii="Times New Roman"/>
          <w:b w:val="false"/>
          <w:i w:val="false"/>
          <w:color w:val="000000"/>
          <w:sz w:val="28"/>
        </w:rPr>
        <w:t>
</w:t>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бюджеттен трансферттер қарастырылғаны ескерілсін, оның ішінде, 1418533 мың теңге сомасындағы субвенциялар.</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нысаналы трансферттер түсімдері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6. 2013 жылға аудан бюджетінен республикалық бюджетке бюджеттік несиелерді өтеуге 3827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ауданның жергілікті атқарушы органының резерві 6790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Лауазымдық жалақысын және тарифтік ставкасына кемінде жиырма бес пайызға көтеруге құқылы ауылдық (селолық) жерлерде жұмыс істейтін білім беру, мәдениет, ветеринария, әлеуметтік қамтамасыз ету мамандары, қалалық жағдайларда осындай жұмыс түрлерімен айналысатын мамандарына тағайындалсын.</w:t>
      </w:r>
      <w:r>
        <w:br/>
      </w:r>
      <w:r>
        <w:rPr>
          <w:rFonts w:ascii="Times New Roman"/>
          <w:b w:val="false"/>
          <w:i w:val="false"/>
          <w:color w:val="000000"/>
          <w:sz w:val="28"/>
        </w:rPr>
        <w:t>
</w:t>
      </w:r>
      <w:r>
        <w:rPr>
          <w:rFonts w:ascii="Times New Roman"/>
          <w:b w:val="false"/>
          <w:i w:val="false"/>
          <w:color w:val="000000"/>
          <w:sz w:val="28"/>
        </w:rPr>
        <w:t>
      9. 2013 жылғы арналған аудандық бюджеттің атқарылу процесінде секвестрленуге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Ауданның бюджетінде әр кент, ауыл (село), ауылдық (селолық)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Жақсы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А.Тұрлыбеков</w:t>
      </w:r>
    </w:p>
    <w:p>
      <w:pPr>
        <w:spacing w:after="0"/>
        <w:ind w:left="0"/>
        <w:jc w:val="both"/>
      </w:pPr>
      <w:r>
        <w:rPr>
          <w:rFonts w:ascii="Times New Roman"/>
          <w:b w:val="false"/>
          <w:i/>
          <w:color w:val="000000"/>
          <w:sz w:val="28"/>
        </w:rPr>
        <w:t>      Жақсы аудандық</w:t>
      </w:r>
      <w:r>
        <w:br/>
      </w:r>
      <w:r>
        <w:rPr>
          <w:rFonts w:ascii="Times New Roman"/>
          <w:b w:val="false"/>
          <w:i w:val="false"/>
          <w:color w:val="000000"/>
          <w:sz w:val="28"/>
        </w:rPr>
        <w:t>
</w:t>
      </w:r>
      <w:r>
        <w:rPr>
          <w:rFonts w:ascii="Times New Roman"/>
          <w:b w:val="false"/>
          <w:i/>
          <w:color w:val="000000"/>
          <w:sz w:val="28"/>
        </w:rPr>
        <w:t>      мәслихатының хатшысы                       Б.Жанәділов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Жақсы ауданының әкімі                      И.Қабдуғалиев</w:t>
      </w:r>
    </w:p>
    <w:bookmarkStart w:name="z62" w:id="1"/>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5С-12-1 шешіміне 1 қосымша</w:t>
      </w:r>
    </w:p>
    <w:bookmarkEnd w:id="1"/>
    <w:bookmarkStart w:name="z63" w:id="2"/>
    <w:p>
      <w:pPr>
        <w:spacing w:after="0"/>
        <w:ind w:left="0"/>
        <w:jc w:val="left"/>
      </w:pPr>
      <w:r>
        <w:rPr>
          <w:rFonts w:ascii="Times New Roman"/>
          <w:b/>
          <w:i w:val="false"/>
          <w:color w:val="000000"/>
        </w:rPr>
        <w:t xml:space="preserve"> 
2013 жылға арналған Жақсы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Жақсы аудандық мәслихатының 09.12.2013 </w:t>
      </w:r>
      <w:r>
        <w:rPr>
          <w:rFonts w:ascii="Times New Roman"/>
          <w:b w:val="false"/>
          <w:i w:val="false"/>
          <w:color w:val="ff0000"/>
          <w:sz w:val="28"/>
        </w:rPr>
        <w:t>№ 5ВС-23-1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50"/>
        <w:gridCol w:w="690"/>
        <w:gridCol w:w="9113"/>
        <w:gridCol w:w="2480"/>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2194274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344657,3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181191,1</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146916,1</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салықтардың түсуі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1458,2</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1073,4</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табысы бөлігінің түсімі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15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1839634,3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1839634,3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1839634,3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91"/>
        <w:gridCol w:w="790"/>
        <w:gridCol w:w="8992"/>
        <w:gridCol w:w="245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2214545,1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194805,2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49116,9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48719,7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113531,8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113231,8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18928,5</w:t>
            </w:r>
          </w:p>
        </w:tc>
      </w:tr>
      <w:tr>
        <w:trPr>
          <w:trHeight w:val="9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1314210,7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1312424,6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1128392,7</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43413</w:t>
            </w:r>
          </w:p>
        </w:tc>
      </w:tr>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11250,5</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мекемелеріндегі мемлекеттік білім берудің тапсырысын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85192,5</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17669,5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26377,6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7608,6</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5781,1</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352192,9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ауылдық елді мекендерді дамыту шеңберінде объектілерді жөндеу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277016,2</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240859,9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20567,8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54608,9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30494,4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91462,4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68513,1</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4857,4</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11736,5</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65931,9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10314,3</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10314,3</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43904,6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36134,6</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50496,5</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8155,8</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30898,0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4070,7</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БЮДЖЕТТІК ТАЗА НЕСИЕЛЕНДІРУ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7698,8</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4717,2</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пайдаланбаған бюджеттік несиелерді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6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капиталдың құруы және жоғарылауы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-35209,9</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35209,9</w:t>
            </w:r>
          </w:p>
        </w:tc>
      </w:tr>
    </w:tbl>
    <w:bookmarkStart w:name="z64" w:id="3"/>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5С-12-1 шешіміне 2 қосымша</w:t>
      </w:r>
    </w:p>
    <w:bookmarkEnd w:id="3"/>
    <w:bookmarkStart w:name="z65" w:id="4"/>
    <w:p>
      <w:pPr>
        <w:spacing w:after="0"/>
        <w:ind w:left="0"/>
        <w:jc w:val="left"/>
      </w:pPr>
      <w:r>
        <w:rPr>
          <w:rFonts w:ascii="Times New Roman"/>
          <w:b/>
          <w:i w:val="false"/>
          <w:color w:val="000000"/>
        </w:rPr>
        <w:t xml:space="preserve"> 
2014 жылға арналған Жақсы аудандық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03"/>
        <w:gridCol w:w="439"/>
        <w:gridCol w:w="9992"/>
        <w:gridCol w:w="2291"/>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1787181</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350328</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169203</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169203</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151373</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111423</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26825</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1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112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2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28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6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109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9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5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r>
      <w:tr>
        <w:trPr>
          <w:trHeight w:val="22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12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1417799</w:t>
            </w:r>
          </w:p>
        </w:tc>
      </w:tr>
      <w:tr>
        <w:trPr>
          <w:trHeight w:val="6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1417799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533"/>
        <w:gridCol w:w="533"/>
        <w:gridCol w:w="9819"/>
        <w:gridCol w:w="226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1787181</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191425</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11927</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46570</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8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114594</w:t>
            </w:r>
          </w:p>
        </w:tc>
      </w:tr>
      <w:tr>
        <w:trPr>
          <w:trHeight w:val="9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114594</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15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17961</w:t>
            </w:r>
          </w:p>
        </w:tc>
      </w:tr>
      <w:tr>
        <w:trPr>
          <w:trHeight w:val="64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75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1268451</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1268451</w:t>
            </w:r>
          </w:p>
        </w:tc>
      </w:tr>
      <w:tr>
        <w:trPr>
          <w:trHeight w:val="76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3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1105672</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12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67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85804</w:t>
            </w:r>
          </w:p>
        </w:tc>
      </w:tr>
      <w:tr>
        <w:trPr>
          <w:trHeight w:val="9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85804</w:t>
            </w:r>
          </w:p>
        </w:tc>
      </w:tr>
      <w:tr>
        <w:trPr>
          <w:trHeight w:val="9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w:t>
            </w:r>
          </w:p>
        </w:tc>
      </w:tr>
      <w:tr>
        <w:trPr>
          <w:trHeight w:val="8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4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13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39943</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w:t>
            </w:r>
          </w:p>
        </w:tc>
      </w:tr>
      <w:tr>
        <w:trPr>
          <w:trHeight w:val="10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27518</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r>
      <w:tr>
        <w:trPr>
          <w:trHeight w:val="4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25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86874</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63975</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30387</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w:t>
            </w:r>
          </w:p>
        </w:tc>
      </w:tr>
      <w:tr>
        <w:trPr>
          <w:trHeight w:val="12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7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r>
      <w:tr>
        <w:trPr>
          <w:trHeight w:val="48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9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r>
      <w:tr>
        <w:trPr>
          <w:trHeight w:val="5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100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99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23752</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79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7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21883</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r>
      <w:tr>
        <w:trPr>
          <w:trHeight w:val="6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41708</w:t>
            </w:r>
          </w:p>
        </w:tc>
      </w:tr>
      <w:tr>
        <w:trPr>
          <w:trHeight w:val="9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12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102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32963</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32963</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22331</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r>
      <w:tr>
        <w:trPr>
          <w:trHeight w:val="121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12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8867</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9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51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6" w:id="5"/>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5С-12-1 шешіміне 3 қосымша</w:t>
      </w:r>
    </w:p>
    <w:bookmarkEnd w:id="5"/>
    <w:bookmarkStart w:name="z67" w:id="6"/>
    <w:p>
      <w:pPr>
        <w:spacing w:after="0"/>
        <w:ind w:left="0"/>
        <w:jc w:val="left"/>
      </w:pPr>
      <w:r>
        <w:rPr>
          <w:rFonts w:ascii="Times New Roman"/>
          <w:b/>
          <w:i w:val="false"/>
          <w:color w:val="000000"/>
        </w:rPr>
        <w:t xml:space="preserve"> 
2015 жылға арналған Жақсы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38"/>
        <w:gridCol w:w="459"/>
        <w:gridCol w:w="9913"/>
        <w:gridCol w:w="230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1820769</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408217</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27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201960</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201960</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174420</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131843</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p>
        </w:tc>
      </w:tr>
      <w:tr>
        <w:trPr>
          <w:trHeight w:val="66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3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6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w:t>
            </w:r>
          </w:p>
        </w:tc>
      </w:tr>
      <w:tr>
        <w:trPr>
          <w:trHeight w:val="54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10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w:t>
            </w:r>
          </w:p>
        </w:tc>
      </w:tr>
      <w:tr>
        <w:trPr>
          <w:trHeight w:val="3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6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10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0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6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w:t>
            </w:r>
          </w:p>
        </w:tc>
      </w:tr>
      <w:tr>
        <w:trPr>
          <w:trHeight w:val="219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w:t>
            </w:r>
          </w:p>
        </w:tc>
      </w:tr>
      <w:tr>
        <w:trPr>
          <w:trHeight w:val="30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8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4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1392313</w:t>
            </w:r>
          </w:p>
        </w:tc>
      </w:tr>
      <w:tr>
        <w:trPr>
          <w:trHeight w:val="6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1392313</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9779"/>
        <w:gridCol w:w="2289"/>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1820769</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195567</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47728</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44711</w:t>
            </w:r>
          </w:p>
        </w:tc>
      </w:tr>
      <w:tr>
        <w:trPr>
          <w:trHeight w:val="2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117099</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117099</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w:t>
            </w:r>
          </w:p>
        </w:tc>
      </w:tr>
      <w:tr>
        <w:trPr>
          <w:trHeight w:val="15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9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1282783</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1282783</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1117448</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28409</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56212</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89662</w:t>
            </w:r>
          </w:p>
        </w:tc>
      </w:tr>
      <w:tr>
        <w:trPr>
          <w:trHeight w:val="8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89662</w:t>
            </w:r>
          </w:p>
        </w:tc>
      </w:tr>
      <w:tr>
        <w:trPr>
          <w:trHeight w:val="13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32025</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7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12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40876</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w:t>
            </w:r>
          </w:p>
        </w:tc>
      </w:tr>
      <w:tr>
        <w:trPr>
          <w:trHeight w:val="2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12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89532</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65648</w:t>
            </w:r>
          </w:p>
        </w:tc>
      </w:tr>
      <w:tr>
        <w:trPr>
          <w:trHeight w:val="9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31246</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23518</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13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7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w:t>
            </w:r>
          </w:p>
        </w:tc>
      </w:tr>
      <w:tr>
        <w:trPr>
          <w:trHeight w:val="5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11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r>
      <w:tr>
        <w:trPr>
          <w:trHeight w:val="12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24247</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w:t>
            </w:r>
          </w:p>
        </w:tc>
      </w:tr>
      <w:tr>
        <w:trPr>
          <w:trHeight w:val="6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22875</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14661</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r>
      <w:tr>
        <w:trPr>
          <w:trHeight w:val="7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45988</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12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23878</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11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12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аумақтар,қоршаған ортаны және жануарлар дүниесін қорғау, жер қатынастары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8" w:id="7"/>
    <w:p>
      <w:pPr>
        <w:spacing w:after="0"/>
        <w:ind w:left="0"/>
        <w:jc w:val="both"/>
      </w:pPr>
      <w:r>
        <w:rPr>
          <w:rFonts w:ascii="Times New Roman"/>
          <w:b w:val="false"/>
          <w:i w:val="false"/>
          <w:color w:val="000000"/>
          <w:sz w:val="28"/>
        </w:rPr>
        <w:t xml:space="preserve">
Жақсы аудандық мәслихатының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 5С-12-1 шешіміне 4 қосымша</w:t>
      </w:r>
    </w:p>
    <w:bookmarkEnd w:id="7"/>
    <w:bookmarkStart w:name="z69" w:id="8"/>
    <w:p>
      <w:pPr>
        <w:spacing w:after="0"/>
        <w:ind w:left="0"/>
        <w:jc w:val="left"/>
      </w:pPr>
      <w:r>
        <w:rPr>
          <w:rFonts w:ascii="Times New Roman"/>
          <w:b/>
          <w:i w:val="false"/>
          <w:color w:val="000000"/>
        </w:rPr>
        <w:t xml:space="preserve"> 
2013 жылға арналған республикалық бюджеттен</w:t>
      </w:r>
      <w:r>
        <w:br/>
      </w:r>
      <w:r>
        <w:rPr>
          <w:rFonts w:ascii="Times New Roman"/>
          <w:b/>
          <w:i w:val="false"/>
          <w:color w:val="000000"/>
        </w:rPr>
        <w:t>
берілетін нысаналы трансферттер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Жақсы аудандық мәслихатының 09.12.2013 </w:t>
      </w:r>
      <w:r>
        <w:rPr>
          <w:rFonts w:ascii="Times New Roman"/>
          <w:b w:val="false"/>
          <w:i w:val="false"/>
          <w:color w:val="ff0000"/>
          <w:sz w:val="28"/>
        </w:rPr>
        <w:t>№ 5ВС-23-1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1"/>
        <w:gridCol w:w="2509"/>
      </w:tblGrid>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367 992,7</w:t>
            </w:r>
          </w:p>
        </w:tc>
      </w:tr>
      <w:tr>
        <w:trPr>
          <w:trHeight w:val="28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126 563,6</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ветеринария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36 134,6</w:t>
            </w:r>
          </w:p>
        </w:tc>
      </w:tr>
      <w:tr>
        <w:trPr>
          <w:trHeight w:val="28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36 134,6</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экономика және қаржы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30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w:t>
            </w:r>
          </w:p>
        </w:tc>
      </w:tr>
      <w:tr>
        <w:trPr>
          <w:trHeight w:val="66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16 365</w:t>
            </w:r>
          </w:p>
        </w:tc>
      </w:tr>
      <w:tr>
        <w:trPr>
          <w:trHeight w:val="8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асыруға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15 601</w:t>
            </w:r>
          </w:p>
        </w:tc>
      </w:tr>
      <w:tr>
        <w:trPr>
          <w:trHeight w:val="31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өсуіне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6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бiлiм беру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69 476</w:t>
            </w:r>
          </w:p>
        </w:tc>
      </w:tr>
      <w:tr>
        <w:trPr>
          <w:trHeight w:val="5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31 184</w:t>
            </w:r>
          </w:p>
        </w:tc>
      </w:tr>
      <w:tr>
        <w:trPr>
          <w:trHeight w:val="88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w:t>
            </w:r>
            <w:r>
              <w:rPr>
                <w:rFonts w:ascii="Times New Roman"/>
                <w:b w:val="false"/>
                <w:i w:val="false"/>
                <w:color w:val="000000"/>
                <w:sz w:val="20"/>
              </w:rPr>
              <w:t>мемлекеттiк бағдарламасын</w:t>
            </w:r>
            <w:r>
              <w:rPr>
                <w:rFonts w:ascii="Times New Roman"/>
                <w:b w:val="false"/>
                <w:i w:val="false"/>
                <w:color w:val="000000"/>
                <w:sz w:val="20"/>
              </w:rPr>
              <w:t xml:space="preserve"> iске асыруға, оның ішінде: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88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2 956,8</w:t>
            </w:r>
          </w:p>
        </w:tc>
      </w:tr>
      <w:tr>
        <w:trPr>
          <w:trHeight w:val="60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94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12 678</w:t>
            </w:r>
          </w:p>
        </w:tc>
      </w:tr>
      <w:tr>
        <w:trPr>
          <w:trHeight w:val="94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ұлғайтуға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p>
        </w:tc>
      </w:tr>
      <w:tr>
        <w:trPr>
          <w:trHeight w:val="64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33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ауылшаруашылық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36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өсуіне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229 013</w:t>
            </w:r>
          </w:p>
        </w:tc>
      </w:tr>
      <w:tr>
        <w:trPr>
          <w:trHeight w:val="28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229 013,1</w:t>
            </w:r>
          </w:p>
        </w:tc>
      </w:tr>
      <w:tr>
        <w:trPr>
          <w:trHeight w:val="64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w:t>
            </w:r>
          </w:p>
        </w:tc>
      </w:tr>
      <w:tr>
        <w:trPr>
          <w:trHeight w:val="31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жүйесінің дамытуына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215 228,1</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p>
        </w:tc>
      </w:tr>
      <w:tr>
        <w:trPr>
          <w:trHeight w:val="27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экономика және қаржы бөлімі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p>
        </w:tc>
      </w:tr>
      <w:tr>
        <w:trPr>
          <w:trHeight w:val="645" w:hRule="atLeast"/>
        </w:trPr>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p>
        </w:tc>
      </w:tr>
    </w:tbl>
    <w:bookmarkStart w:name="z70" w:id="9"/>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5С-12-1 шешіміне 5 қосымша</w:t>
      </w:r>
    </w:p>
    <w:bookmarkEnd w:id="9"/>
    <w:bookmarkStart w:name="z71" w:id="10"/>
    <w:p>
      <w:pPr>
        <w:spacing w:after="0"/>
        <w:ind w:left="0"/>
        <w:jc w:val="left"/>
      </w:pPr>
      <w:r>
        <w:rPr>
          <w:rFonts w:ascii="Times New Roman"/>
          <w:b/>
          <w:i w:val="false"/>
          <w:color w:val="000000"/>
        </w:rPr>
        <w:t xml:space="preserve"> 
2013 жылға арналған аудандар (облыстық маңызы бар қалалар)</w:t>
      </w:r>
      <w:r>
        <w:br/>
      </w:r>
      <w:r>
        <w:rPr>
          <w:rFonts w:ascii="Times New Roman"/>
          <w:b/>
          <w:i w:val="false"/>
          <w:color w:val="000000"/>
        </w:rPr>
        <w:t>
бюджеттерiне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Жақсы аудандық мәслихатының 09.12.2013 </w:t>
      </w:r>
      <w:r>
        <w:rPr>
          <w:rFonts w:ascii="Times New Roman"/>
          <w:b w:val="false"/>
          <w:i w:val="false"/>
          <w:color w:val="ff0000"/>
          <w:sz w:val="28"/>
        </w:rPr>
        <w:t>№ 5ВС-23-1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6"/>
        <w:gridCol w:w="2354"/>
      </w:tblGrid>
      <w:tr>
        <w:trPr>
          <w:trHeight w:val="630"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65 524,60</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34 652,80</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шараларға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4 652,80</w:t>
            </w:r>
          </w:p>
        </w:tc>
      </w:tr>
      <w:tr>
        <w:trPr>
          <w:trHeight w:val="112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w:t>
            </w:r>
            <w:r>
              <w:br/>
            </w:r>
            <w:r>
              <w:rPr>
                <w:rFonts w:ascii="Times New Roman"/>
                <w:b w:val="false"/>
                <w:i w:val="false"/>
                <w:color w:val="000000"/>
                <w:sz w:val="20"/>
              </w:rPr>
              <w:t>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870"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4 201,8</w:t>
            </w:r>
          </w:p>
        </w:tc>
      </w:tr>
      <w:tr>
        <w:trPr>
          <w:trHeight w:val="67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30 871,8</w:t>
            </w:r>
          </w:p>
        </w:tc>
      </w:tr>
      <w:tr>
        <w:trPr>
          <w:trHeight w:val="31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23 631,8</w:t>
            </w:r>
          </w:p>
        </w:tc>
      </w:tr>
      <w:tr>
        <w:trPr>
          <w:trHeight w:val="450"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жүйелерінің дамытуына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23 631,8</w:t>
            </w:r>
          </w:p>
        </w:tc>
      </w:tr>
      <w:tr>
        <w:trPr>
          <w:trHeight w:val="735"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360" w:hRule="atLeast"/>
        </w:trPr>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су арнасы" мемлекеттік коммуналдық кәсіпорны жарғылық капиталды жоғарылатуына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bl>
    <w:bookmarkStart w:name="z72" w:id="11"/>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5С-12-1 шешіміне 6 қосымша</w:t>
      </w:r>
    </w:p>
    <w:bookmarkEnd w:id="11"/>
    <w:bookmarkStart w:name="z73" w:id="12"/>
    <w:p>
      <w:pPr>
        <w:spacing w:after="0"/>
        <w:ind w:left="0"/>
        <w:jc w:val="left"/>
      </w:pPr>
      <w:r>
        <w:rPr>
          <w:rFonts w:ascii="Times New Roman"/>
          <w:b/>
          <w:i w:val="false"/>
          <w:color w:val="000000"/>
        </w:rPr>
        <w:t xml:space="preserve"> 
2013 жылға арналған аудандық бюджеттің атқарылу процесінде секвестрленуге жатпайтын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4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74" w:id="13"/>
    <w:p>
      <w:pPr>
        <w:spacing w:after="0"/>
        <w:ind w:left="0"/>
        <w:jc w:val="both"/>
      </w:pPr>
      <w:r>
        <w:rPr>
          <w:rFonts w:ascii="Times New Roman"/>
          <w:b w:val="false"/>
          <w:i w:val="false"/>
          <w:color w:val="000000"/>
          <w:sz w:val="28"/>
        </w:rPr>
        <w:t>
Жақсы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5С-12-1 шешіміне 7 қосымша</w:t>
      </w:r>
    </w:p>
    <w:bookmarkEnd w:id="13"/>
    <w:bookmarkStart w:name="z75" w:id="14"/>
    <w:p>
      <w:pPr>
        <w:spacing w:after="0"/>
        <w:ind w:left="0"/>
        <w:jc w:val="left"/>
      </w:pPr>
      <w:r>
        <w:rPr>
          <w:rFonts w:ascii="Times New Roman"/>
          <w:b/>
          <w:i w:val="false"/>
          <w:color w:val="000000"/>
        </w:rPr>
        <w:t xml:space="preserve"> 
2013 жылға арналған кент, ауыл, ауылдық округтерінің</w:t>
      </w:r>
      <w:r>
        <w:br/>
      </w:r>
      <w:r>
        <w:rPr>
          <w:rFonts w:ascii="Times New Roman"/>
          <w:b/>
          <w:i w:val="false"/>
          <w:color w:val="000000"/>
        </w:rPr>
        <w:t>
бюджеттік бағдарламалардың тізбесі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Жақсы аудандық мәслихатының 09.12.2013 </w:t>
      </w:r>
      <w:r>
        <w:rPr>
          <w:rFonts w:ascii="Times New Roman"/>
          <w:b w:val="false"/>
          <w:i w:val="false"/>
          <w:color w:val="ff0000"/>
          <w:sz w:val="28"/>
        </w:rPr>
        <w:t>№ 5ВС-23-1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57"/>
        <w:gridCol w:w="715"/>
        <w:gridCol w:w="693"/>
        <w:gridCol w:w="8410"/>
        <w:gridCol w:w="248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157 856,4</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Жақсы ауылы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25 808,8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12 055,4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4 833</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Белағаш ауылы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8 631,7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6 515,7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Беловод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6 331,7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Жаңа Қийма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16 080,5</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Запорожье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11 722,1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8 891,7</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капиталдық шығындары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1 791</w:t>
            </w:r>
          </w:p>
        </w:tc>
      </w:tr>
      <w:tr>
        <w:trPr>
          <w:trHeight w:val="5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Киев ауылы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7 138,7</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Қайрақты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6 735,6</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Калинин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9 422,7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2 021,7</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Қызылсай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8 769,5</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1 349,5</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Новокиенка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7 154,8</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Подгорное ауылы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5 652,8</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Ешім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10 088,1</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8 369,1</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6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Тарас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8 296,2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6 733,2</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Терісаққан ауылдық округі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8 184,3</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7 120,3</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Чапай ауылы әкімінің аппараты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6 341,7</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