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e630" w14:textId="b92e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17 қаңтардағы № 46 қаулысы. Ақмола облысы Зеренді ауданының Әділет басқармасында 2012 жылғы 2 ақпанда № 1-14-172 тіркелді. Қолданылу мерзімінің аяқталуына байланысты күші жойылды - (Ақмола облысы Зеренді ауданы әкімі аппараты басшысының 2013 жылғы 14 маусымдағы № 641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әкімі аппараты басшысының 14.06.2013 № 641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2001 жылғы 23 қаңтардағы «Халықты жұмыспен қамту туралы»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колледждер мен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оларға байланысты емес себептер бойынша он екі айдан артық ұзақ уақыт бойы жұмыс істемейтіндер.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