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7cb0" w14:textId="d027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20 шілдедегі № А-4/268 қаулысы. Ақмола облысы Целиноград ауданының Әділет басқармасында 2012 жылғы 9 тамызда № 1-17-179 тіркелді. Күші жойылды - Ақмола облысы Целиноград ауданы әкімдігінің 2014 жылғы 18 қыркүйектегі № А-1/340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Целиноград ауданы әкімдігінің 18.09.2014 № А-1/340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,Қазақстан Республикасының 2005 жылғы 13 сәуірдегі "Қазақстан Республикасында мүгедектерді әлеуметтік қорғау туралы" Заңының 11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7 сәуірдегі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ресімдеу"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тәрбиеленетін және оқитын мүгедек балаларға әлеуметтік көмек тоқсан сайын алты айлық есептік көрсеткіш мөлшерінде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