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4fe2" w14:textId="c484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Шортанды ауданында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2012 жылғы 21 ақпандағы № А-1/57 қаулысы. Ақмола облысы Шортанды ауданының Әділет басқармасында 2012 жылғы 6 наурызда № 1-18-151 тіркелді. Күші жойылды - Ақмола облысы Шортанды ауданы әкімдігінің 2012 жылғы 18 мамырдағы № А-5/151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Шортанды ауданы әкімдігінің 18.05.2012 № А-5/151 (қол қойылған күннен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жастар практикасын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бағдарламасын бекіту туралы»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Шортанды ауданында жастар практикасы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бюджет есебінен қаржыландырылатын, 2012 жылға арналған жастар практикасын өту үшін жұмыс орындарын ұйымдастыру бойынша жұмыс берушілер тізбесі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 есебінен қаржыландырылатын, 2012 жылға арналған жастар практикасын өту үшін жұмыс орындарын ұйымдастыру бойынша жұмыс берушілер тізбесі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Шортанды ауданы әкімінің орынбасары М.А.Атабаевқа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әкімі                   С.Қамзебаев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А-1/57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есебінен қаржыландырылатын,</w:t>
      </w:r>
      <w:r>
        <w:br/>
      </w:r>
      <w:r>
        <w:rPr>
          <w:rFonts w:ascii="Times New Roman"/>
          <w:b/>
          <w:i w:val="false"/>
          <w:color w:val="000000"/>
        </w:rPr>
        <w:t>
Шортанды ауданында 2012 жылға арналған жастар</w:t>
      </w:r>
      <w:r>
        <w:br/>
      </w:r>
      <w:r>
        <w:rPr>
          <w:rFonts w:ascii="Times New Roman"/>
          <w:b/>
          <w:i w:val="false"/>
          <w:color w:val="000000"/>
        </w:rPr>
        <w:t>
практикасын өту үшін жұмыс орындарын жасаушы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616"/>
        <w:gridCol w:w="1907"/>
        <w:gridCol w:w="2109"/>
        <w:gridCol w:w="2109"/>
        <w:gridCol w:w="2606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орындардың саны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Айлардағы жастар практикасының ұзақтығы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қаражатынан 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жалақының мөлшері, теңгеде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Ақмола облысының Әділет 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«Шортанды ауданының Әділет басқармасы»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«Халықтық Демократиялық партиясы» қоғамдық бірлестігінің Шортанды аудандық филиалы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«Тұрғын үй-коммуналдық шаруашылық, жолаушылар көлігі және автомобиль жолдары»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прокуратурасы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заңгер-құқықтанушы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соты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Волокитин В.А. жеке кәсіпкер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 бойынша салық басқармасы»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 әкімінің аппараты»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заңгер-құқықтанушы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А-1/57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есебінен қаржыландырылатын,</w:t>
      </w:r>
      <w:r>
        <w:br/>
      </w:r>
      <w:r>
        <w:rPr>
          <w:rFonts w:ascii="Times New Roman"/>
          <w:b/>
          <w:i w:val="false"/>
          <w:color w:val="000000"/>
        </w:rPr>
        <w:t>
Шортанды ауданында 2012 жылға арналған жастар</w:t>
      </w:r>
      <w:r>
        <w:br/>
      </w:r>
      <w:r>
        <w:rPr>
          <w:rFonts w:ascii="Times New Roman"/>
          <w:b/>
          <w:i w:val="false"/>
          <w:color w:val="000000"/>
        </w:rPr>
        <w:t>
практикасын өту үшін жұмыс орындарын жасаушы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3397"/>
        <w:gridCol w:w="2121"/>
        <w:gridCol w:w="2106"/>
        <w:gridCol w:w="1931"/>
        <w:gridCol w:w="2954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орындардың саны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Айлардағы жастар практикасының ұзақтығы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қаражатынан өтелетін айлық жалақының мөлшері, теңгеде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«Құрылыс бөлімі» мемлекеттік мекемесі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ішкі істер департаменті Шортанды ауданының ішкі істер бөлімі» мемлекеттік мекемесі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заңгер-құқықтанушы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жұмыспен қамту және әлеуметтік бағдарламалар бөлімінің «Жұмыспен қамту» коммуналдық мемлекеттік мекемесі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Волокитин В.А. жеке кәсіпкер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және құқықтық көмек көрсету Комитетінің «Ақмола облысы бойынша жылжымайтын мүлік жөніндегі Орталық»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қазынашылық кәсіпорынның Шортанды аудандық филиалы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