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2b26" w14:textId="3212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ауданында тұратын аз қамтамасыз етілген отбасыларға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2012 жылғы 20 желтоқсандағы № 5С-12/4 шешімі. Ақмола облысының Әділет департаментінде 2013 жылғы 22 қаңтарда № 3627 болып тіркелді. Күші жойылды - Ақмола облысы Бурабай аудандық мәслихатының 2015 жылғы 3 наурыздағы № 5С-40/5 шешімімен</w:t>
      </w:r>
    </w:p>
    <w:p>
      <w:pPr>
        <w:spacing w:after="0"/>
        <w:ind w:left="0"/>
        <w:jc w:val="both"/>
      </w:pPr>
      <w:r>
        <w:rPr>
          <w:rFonts w:ascii="Times New Roman"/>
          <w:b w:val="false"/>
          <w:i w:val="false"/>
          <w:color w:val="ff0000"/>
          <w:sz w:val="28"/>
        </w:rPr>
        <w:t>      Ескерту. Күші жойылды - Ақмола облысы Бурабай аудандық мәслихатының 03.03.2015 № 5С-40/5 (қол қойылған күнінен бастап күшіне енеді және қолданысқа енгізіледі) шешімімен.</w:t>
      </w:r>
    </w:p>
    <w:p>
      <w:pPr>
        <w:spacing w:after="0"/>
        <w:ind w:left="0"/>
        <w:jc w:val="both"/>
      </w:pPr>
      <w:r>
        <w:rPr>
          <w:rFonts w:ascii="Times New Roman"/>
          <w:b w:val="false"/>
          <w:i w:val="false"/>
          <w:color w:val="ff0000"/>
          <w:sz w:val="28"/>
        </w:rPr>
        <w:t xml:space="preserve">      Ескерту. Шешімнің атауы жаңа редакцияда - Ақмола облысы Бурабай аудандық мәслихатының 12.06.2013 </w:t>
      </w:r>
      <w:r>
        <w:rPr>
          <w:rFonts w:ascii="Times New Roman"/>
          <w:b w:val="false"/>
          <w:i w:val="false"/>
          <w:color w:val="ff0000"/>
          <w:sz w:val="28"/>
        </w:rPr>
        <w:t>№ 5С-16/5</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және Ақмола облысы әкімдігінің 2014 жылғы 3 сәуірдегі № А-4/123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Шешімнің кіріспесі жаңа редакцияда - Ақмола облысы Бурабай аудандық мәслихатының 25.09.2014 </w:t>
      </w:r>
      <w:r>
        <w:rPr>
          <w:rFonts w:ascii="Times New Roman"/>
          <w:b w:val="false"/>
          <w:i w:val="false"/>
          <w:color w:val="000000"/>
          <w:sz w:val="28"/>
        </w:rPr>
        <w:t>№ 5С-34/1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 Қоса берілген Бурабай ауданында тұратын аз қамтамасыз етілген отбасыларға (азаматтарға)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Бурабай аудандық мәслихатының 12.06.2013 </w:t>
      </w:r>
      <w:r>
        <w:rPr>
          <w:rFonts w:ascii="Times New Roman"/>
          <w:b w:val="false"/>
          <w:i w:val="false"/>
          <w:color w:val="000000"/>
          <w:sz w:val="28"/>
        </w:rPr>
        <w:t>№ 5С-16/5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Бурабай аудандық мәслихаттың «Бурабай ауданы бойынша аз қамтамасыз етілген отбасыларға (азаматтарға) тұрғын үй көмегін көрсету Ережесін бекіту туралы» 2011 жылғы 21 қазандағы </w:t>
      </w:r>
      <w:r>
        <w:rPr>
          <w:rFonts w:ascii="Times New Roman"/>
          <w:b w:val="false"/>
          <w:i w:val="false"/>
          <w:color w:val="000000"/>
          <w:sz w:val="28"/>
        </w:rPr>
        <w:t>№ С-38/3</w:t>
      </w:r>
      <w:r>
        <w:rPr>
          <w:rFonts w:ascii="Times New Roman"/>
          <w:b w:val="false"/>
          <w:i w:val="false"/>
          <w:color w:val="000000"/>
          <w:sz w:val="28"/>
        </w:rPr>
        <w:t xml:space="preserve"> (Нормативтік құқықтық кесімдерді мемлекеттік тіркеу тізілімінде № 1-19-212 тіркелген, 2011 жылғы 8 желтоқсанда «Бурабай» және «Луч» аудандық газеттерінде жарияланған), «Бурабай аудандық мәслихаттың 2011 жылғы 21 қазандағы № С-38/3 «Бурабай ауданы бойынша аз қамтамасыз етілген отбасыларға (азаматтарға) тұрғын үй көмегін көрсету Ережесін бекіту туралы» шешіміне өзгерістер енгізу туралы» 2012 жылғы 18 сәуірдегі </w:t>
      </w:r>
      <w:r>
        <w:rPr>
          <w:rFonts w:ascii="Times New Roman"/>
          <w:b w:val="false"/>
          <w:i w:val="false"/>
          <w:color w:val="000000"/>
          <w:sz w:val="28"/>
        </w:rPr>
        <w:t>№ 5С-4/2</w:t>
      </w:r>
      <w:r>
        <w:rPr>
          <w:rFonts w:ascii="Times New Roman"/>
          <w:b w:val="false"/>
          <w:i w:val="false"/>
          <w:color w:val="000000"/>
          <w:sz w:val="28"/>
        </w:rPr>
        <w:t xml:space="preserve"> (Нормативтік құқықтық кесімдерді мемлекеттік тіркеу тізілімінде № 1-19-231 тіркелген, 2012 жылғы 24 мамырдағы «Бурабай» және «Луч» аудандық газеттерінде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XІІ сессиясының</w:t>
      </w:r>
      <w:r>
        <w:br/>
      </w:r>
      <w:r>
        <w:rPr>
          <w:rFonts w:ascii="Times New Roman"/>
          <w:b w:val="false"/>
          <w:i w:val="false"/>
          <w:color w:val="000000"/>
          <w:sz w:val="28"/>
        </w:rPr>
        <w:t>
</w:t>
      </w:r>
      <w:r>
        <w:rPr>
          <w:rFonts w:ascii="Times New Roman"/>
          <w:b w:val="false"/>
          <w:i/>
          <w:color w:val="000000"/>
          <w:sz w:val="28"/>
        </w:rPr>
        <w:t>      төрағасы                                   Қ.Шаяхметов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Ө.Бейсенов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Бурабай ауданының әкімі                    Ә.Ғазиз</w:t>
      </w:r>
    </w:p>
    <w:bookmarkStart w:name="z5" w:id="1"/>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5С-12/4 шешімімен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Бурабай ауданында тұратын аз қамтамасыз етілген отбасыларға (азаматтарға) тұрғын үй көмегін көрсету Қағидасы</w:t>
      </w:r>
    </w:p>
    <w:bookmarkEnd w:id="2"/>
    <w:p>
      <w:pPr>
        <w:spacing w:after="0"/>
        <w:ind w:left="0"/>
        <w:jc w:val="both"/>
      </w:pPr>
      <w:r>
        <w:rPr>
          <w:rFonts w:ascii="Times New Roman"/>
          <w:b w:val="false"/>
          <w:i w:val="false"/>
          <w:color w:val="ff0000"/>
          <w:sz w:val="28"/>
        </w:rPr>
        <w:t xml:space="preserve">      Ескерту. Қағиданың атауы жаңа редакцияда - Ақмола облысы Бурабай аудандық мәслихатының 12.06.2013 </w:t>
      </w:r>
      <w:r>
        <w:rPr>
          <w:rFonts w:ascii="Times New Roman"/>
          <w:b w:val="false"/>
          <w:i w:val="false"/>
          <w:color w:val="ff0000"/>
          <w:sz w:val="28"/>
        </w:rPr>
        <w:t>№ 5С-16/5</w:t>
      </w:r>
      <w:r>
        <w:rPr>
          <w:rFonts w:ascii="Times New Roman"/>
          <w:b w:val="false"/>
          <w:i w:val="false"/>
          <w:color w:val="ff0000"/>
          <w:sz w:val="28"/>
        </w:rPr>
        <w:t xml:space="preserve"> (ресми жарияланған күнінен бастап қолданысқа енгізіледі) шешімімен.</w:t>
      </w:r>
    </w:p>
    <w:bookmarkStart w:name="z7" w:id="3"/>
    <w:p>
      <w:pPr>
        <w:spacing w:after="0"/>
        <w:ind w:left="0"/>
        <w:jc w:val="both"/>
      </w:pPr>
      <w:r>
        <w:rPr>
          <w:rFonts w:ascii="Times New Roman"/>
          <w:b w:val="false"/>
          <w:i w:val="false"/>
          <w:color w:val="000000"/>
          <w:sz w:val="28"/>
        </w:rPr>
        <w:t>
      Осы Бурабай ауданында тұратын аз қамтамасыз етілген отбасыларға (азаматтарға) тұрғын үй көмегін көрсету Қағидасы (бұдан әрі – Қағида)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және Ақмола облысы әкімдігінің 2014 жылғы 3 сәуірдегі № А-4/123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 xml:space="preserve"> сәйкес әзірленген және Бурабай ауданында тұратын аз қамтамасыз етілген отбасыларға (азаматтарға) тұрғын үй көмегін тағайындау мөлшері мен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Бурабай аудандық мәслихатының 25.09.2014 </w:t>
      </w:r>
      <w:r>
        <w:rPr>
          <w:rFonts w:ascii="Times New Roman"/>
          <w:b w:val="false"/>
          <w:i w:val="false"/>
          <w:color w:val="000000"/>
          <w:sz w:val="28"/>
        </w:rPr>
        <w:t>№ 5С-34/1</w:t>
      </w:r>
      <w:r>
        <w:rPr>
          <w:rFonts w:ascii="Times New Roman"/>
          <w:b w:val="false"/>
          <w:i w:val="false"/>
          <w:color w:val="ff0000"/>
          <w:sz w:val="28"/>
        </w:rPr>
        <w:t xml:space="preserve"> (ресми жарияланған күнінен бастап қолданысқа енгізіледі) шешімімен.</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Тұрғын үй көмегi жергiлiктi бюджет қаражаты есебiнен Бурабай ауданында тұрақты тұратын аз қамтамасыз етiлген отбасыларға (азаматтарға) ұсынылады:</w:t>
      </w:r>
      <w:r>
        <w:br/>
      </w:r>
      <w:r>
        <w:rPr>
          <w:rFonts w:ascii="Times New Roman"/>
          <w:b w:val="false"/>
          <w:i w:val="false"/>
          <w:color w:val="000000"/>
          <w:sz w:val="28"/>
        </w:rPr>
        <w:t>
</w:t>
      </w: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
      2) тұрғын үйдiң меншiк иелерi немесе жалдаушылары (қосымша жалдаушылары) болып табылатын отбасыларға (азаматтарға) коммуналдық қызметтердi және телекоммуникация желiсiне қосылған телефонға абоненттiк төлемақының өсуі бөлiгiнде байланыс қызметтерiн тұтынуына;</w:t>
      </w:r>
      <w:r>
        <w:br/>
      </w:r>
      <w:r>
        <w:rPr>
          <w:rFonts w:ascii="Times New Roman"/>
          <w:b w:val="false"/>
          <w:i w:val="false"/>
          <w:color w:val="000000"/>
          <w:sz w:val="28"/>
        </w:rPr>
        <w:t>
</w:t>
      </w: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Ақмола облысы Бурабай аудандық мәслихатының 15.04.2014 </w:t>
      </w:r>
      <w:r>
        <w:rPr>
          <w:rFonts w:ascii="Times New Roman"/>
          <w:b w:val="false"/>
          <w:i w:val="false"/>
          <w:color w:val="000000"/>
          <w:sz w:val="28"/>
        </w:rPr>
        <w:t>№ 5C-29/1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Қағиданың 1 тармағына өзгерістер енгізілді - Ақмола облысы Бурабай аудандық мәслихатының 15.04.2014 </w:t>
      </w:r>
      <w:r>
        <w:rPr>
          <w:rFonts w:ascii="Times New Roman"/>
          <w:b w:val="false"/>
          <w:i w:val="false"/>
          <w:color w:val="000000"/>
          <w:sz w:val="28"/>
        </w:rPr>
        <w:t>№ 5C-29/1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Қағиданың 3 тармағы жаңа редакцияда - Ақмола облысы Бурабай аудандық мәслихатының 15.04.2014 </w:t>
      </w:r>
      <w:r>
        <w:rPr>
          <w:rFonts w:ascii="Times New Roman"/>
          <w:b w:val="false"/>
          <w:i w:val="false"/>
          <w:color w:val="000000"/>
          <w:sz w:val="28"/>
        </w:rPr>
        <w:t>№ 5C-29/1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коммуналдық қызметтер мен байланыс қызметтерін тұтынуға жұмсалған шекті жол берілген шығыстар үлесі отбасының орташа айлық жиынтық кірісіне 10 пайыз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Ақмола облысы Бурабай аудандық мәслихатының 12.06.2013 </w:t>
      </w:r>
      <w:r>
        <w:rPr>
          <w:rFonts w:ascii="Times New Roman"/>
          <w:b w:val="false"/>
          <w:i w:val="false"/>
          <w:color w:val="000000"/>
          <w:sz w:val="28"/>
        </w:rPr>
        <w:t>№ 5С-16/5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Тұрғын үйді ұстау және коммуналдық қызметтерді тұтыну шығындары белгіленген көлемнің нормасынан жоғары болса, төлем жалпыға бірдей негізде жүргізіледі. Жәрдемақы шараларымен қамтамасыз етілетін тұрғын үй көлемінің нормасы бір адамға он сегіз шаршы метр. Жалғыз тұратын азаматтар үшін жәрдемақы шараларымен қамтамасыз етілетін тұрғын үй көлемінің нормасы отыз шаршы метр, бірақ бір бөлмелі пәтердің көлемінен аз болмауға тиіс.</w:t>
      </w:r>
      <w:r>
        <w:br/>
      </w:r>
      <w:r>
        <w:rPr>
          <w:rFonts w:ascii="Times New Roman"/>
          <w:b w:val="false"/>
          <w:i w:val="false"/>
          <w:color w:val="000000"/>
          <w:sz w:val="28"/>
        </w:rPr>
        <w:t>
</w:t>
      </w:r>
      <w:r>
        <w:rPr>
          <w:rFonts w:ascii="Times New Roman"/>
          <w:b w:val="false"/>
          <w:i w:val="false"/>
          <w:color w:val="000000"/>
          <w:sz w:val="28"/>
        </w:rPr>
        <w:t>
      6. Электр энергиясының шығын нормасын бір адамға айына 100 (жүз) киловаттан артық емес болып белгіленеді.</w:t>
      </w:r>
      <w:r>
        <w:br/>
      </w:r>
      <w:r>
        <w:rPr>
          <w:rFonts w:ascii="Times New Roman"/>
          <w:b w:val="false"/>
          <w:i w:val="false"/>
          <w:color w:val="000000"/>
          <w:sz w:val="28"/>
        </w:rPr>
        <w:t>
</w:t>
      </w:r>
      <w:r>
        <w:rPr>
          <w:rFonts w:ascii="Times New Roman"/>
          <w:b w:val="false"/>
          <w:i w:val="false"/>
          <w:color w:val="000000"/>
          <w:sz w:val="28"/>
        </w:rPr>
        <w:t>
      7. Бурабай ауданында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Қағиданың 7 тармағы жаңа редакцияда - Ақмола облысы Бурабай аудандық мәслихатының 15.04.2014 </w:t>
      </w:r>
      <w:r>
        <w:rPr>
          <w:rFonts w:ascii="Times New Roman"/>
          <w:b w:val="false"/>
          <w:i w:val="false"/>
          <w:color w:val="000000"/>
          <w:sz w:val="28"/>
        </w:rPr>
        <w:t>№ 5C-29/1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Тұрғын үй көмегін тағайындау және төлеу бойынша уәкілетті орган болып «Бурабай ауданының жұмыспен қамту және әлеуметтік бағдарламалар бөлімі» мемлекеттік мекемесі анықталды.</w:t>
      </w:r>
    </w:p>
    <w:bookmarkEnd w:id="5"/>
    <w:bookmarkStart w:name="z21" w:id="6"/>
    <w:p>
      <w:pPr>
        <w:spacing w:after="0"/>
        <w:ind w:left="0"/>
        <w:jc w:val="left"/>
      </w:pPr>
      <w:r>
        <w:rPr>
          <w:rFonts w:ascii="Times New Roman"/>
          <w:b/>
          <w:i w:val="false"/>
          <w:color w:val="000000"/>
        </w:rPr>
        <w:t xml:space="preserve"> 
2. Тұрғын үй көмегін тағайындау және төлеу</w:t>
      </w:r>
    </w:p>
    <w:bookmarkEnd w:id="6"/>
    <w:bookmarkStart w:name="z22" w:id="7"/>
    <w:p>
      <w:pPr>
        <w:spacing w:after="0"/>
        <w:ind w:left="0"/>
        <w:jc w:val="both"/>
      </w:pPr>
      <w:r>
        <w:rPr>
          <w:rFonts w:ascii="Times New Roman"/>
          <w:b w:val="false"/>
          <w:i w:val="false"/>
          <w:color w:val="000000"/>
          <w:sz w:val="28"/>
        </w:rPr>
        <w:t>
      9. Тұрғын үй жәрдемақысы өтініш берілген күнге байланысты емес ағымдағы тоқсанға толық тағайындалады, ал отбасының өткен тоқсандағы табыстары мен коммуналдық қызметтерінің шығындары есепке алынады.</w:t>
      </w:r>
      <w:r>
        <w:br/>
      </w:r>
      <w:r>
        <w:rPr>
          <w:rFonts w:ascii="Times New Roman"/>
          <w:b w:val="false"/>
          <w:i w:val="false"/>
          <w:color w:val="000000"/>
          <w:sz w:val="28"/>
        </w:rPr>
        <w:t>
</w:t>
      </w:r>
      <w:r>
        <w:rPr>
          <w:rFonts w:ascii="Times New Roman"/>
          <w:b w:val="false"/>
          <w:i w:val="false"/>
          <w:color w:val="000000"/>
          <w:sz w:val="28"/>
        </w:rPr>
        <w:t>
      10. Отбасының табыстары, тұрғын үйді ұстауға және коммуналдық қызметтердің төлемдерінің тарифтері өзгерген кезде «Бурабай ауданының жұмыспен қамту және әлеуметтік бағдарламалар бөлімі» мемлекеттік мекемесі бұрын есептелген тұрғын үй көмегіне қайта есептеулер жүргізеді.</w:t>
      </w:r>
      <w:r>
        <w:br/>
      </w:r>
      <w:r>
        <w:rPr>
          <w:rFonts w:ascii="Times New Roman"/>
          <w:b w:val="false"/>
          <w:i w:val="false"/>
          <w:color w:val="000000"/>
          <w:sz w:val="28"/>
        </w:rPr>
        <w:t>
</w:t>
      </w:r>
      <w:r>
        <w:rPr>
          <w:rFonts w:ascii="Times New Roman"/>
          <w:b w:val="false"/>
          <w:i w:val="false"/>
          <w:color w:val="000000"/>
          <w:sz w:val="28"/>
        </w:rPr>
        <w:t>
      11. Өтініштерді қабылдау және мемлекеттік қызмет көрсету нәтижелерін беру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Бурабай аудандық мәслихатының 25.09.2014 </w:t>
      </w:r>
      <w:r>
        <w:rPr>
          <w:rFonts w:ascii="Times New Roman"/>
          <w:b w:val="false"/>
          <w:i w:val="false"/>
          <w:color w:val="000000"/>
          <w:sz w:val="28"/>
        </w:rPr>
        <w:t>№ 5C-34/1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w:t>
      </w:r>
      <w:r>
        <w:rPr>
          <w:rFonts w:ascii="Times New Roman"/>
          <w:b w:val="false"/>
          <w:i w:val="false"/>
          <w:color w:val="ff0000"/>
          <w:sz w:val="28"/>
        </w:rPr>
        <w:t xml:space="preserve"> Алынып тасталды - Ақмола облысы Бурабай аудандық мәслихатының 25.09.2014 </w:t>
      </w:r>
      <w:r>
        <w:rPr>
          <w:rFonts w:ascii="Times New Roman"/>
          <w:b w:val="false"/>
          <w:i w:val="false"/>
          <w:color w:val="000000"/>
          <w:sz w:val="28"/>
        </w:rPr>
        <w:t>№ 5C-34/1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w:t>
      </w:r>
      <w:r>
        <w:rPr>
          <w:rFonts w:ascii="Times New Roman"/>
          <w:b w:val="false"/>
          <w:i w:val="false"/>
          <w:color w:val="ff0000"/>
          <w:sz w:val="28"/>
        </w:rPr>
        <w:t xml:space="preserve"> Алынып тасталды - Ақмола облысы Бурабай аудандық мәслихатының 25.09.2014 </w:t>
      </w:r>
      <w:r>
        <w:rPr>
          <w:rFonts w:ascii="Times New Roman"/>
          <w:b w:val="false"/>
          <w:i w:val="false"/>
          <w:color w:val="000000"/>
          <w:sz w:val="28"/>
        </w:rPr>
        <w:t>№ 5C-34/1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«Бурабай ауданының жұмыспен қамту және әлеуметтік бағдарламалар бөлімі» мемлекеттік мекемесі тұрғын үй көмегін тағайындамау туралы шешімді келесі жағдайларда шығарады:</w:t>
      </w:r>
      <w:r>
        <w:br/>
      </w:r>
      <w:r>
        <w:rPr>
          <w:rFonts w:ascii="Times New Roman"/>
          <w:b w:val="false"/>
          <w:i w:val="false"/>
          <w:color w:val="000000"/>
          <w:sz w:val="28"/>
        </w:rPr>
        <w:t>
</w:t>
      </w:r>
      <w:r>
        <w:rPr>
          <w:rFonts w:ascii="Times New Roman"/>
          <w:b w:val="false"/>
          <w:i w:val="false"/>
          <w:color w:val="000000"/>
          <w:sz w:val="28"/>
        </w:rPr>
        <w:t>
      1) тұрғын үйді (тұрғын ғимаратты) күтіп-ұстауға, коммуналдық қызметтер мен телекоммуникация желiсiне қосылған телефонға абоненттiк төлемақы ұлғаюы бөлiгiнде байланыс қызметтерi үшiн төлемдер, тұрғын үй-жайды пайдаланғаны үшiн жалға алу төлемақысы отбасының осы мақсаттарға белгіленген 10 % шығыстарының шекті жол берілетін деңгейінен аспайтын болса;</w:t>
      </w:r>
      <w:r>
        <w:br/>
      </w:r>
      <w:r>
        <w:rPr>
          <w:rFonts w:ascii="Times New Roman"/>
          <w:b w:val="false"/>
          <w:i w:val="false"/>
          <w:color w:val="000000"/>
          <w:sz w:val="28"/>
        </w:rPr>
        <w:t>
</w:t>
      </w:r>
      <w:r>
        <w:rPr>
          <w:rFonts w:ascii="Times New Roman"/>
          <w:b w:val="false"/>
          <w:i w:val="false"/>
          <w:color w:val="000000"/>
          <w:sz w:val="28"/>
        </w:rPr>
        <w:t>
      2) тұрғын үй иесімен және жалдаушылармен (қосымша жалдаушыларымен) құжаттардың тізбесін толық тапсырмаса.</w:t>
      </w:r>
      <w:r>
        <w:br/>
      </w:r>
      <w:r>
        <w:rPr>
          <w:rFonts w:ascii="Times New Roman"/>
          <w:b w:val="false"/>
          <w:i w:val="false"/>
          <w:color w:val="000000"/>
          <w:sz w:val="28"/>
        </w:rPr>
        <w:t>
</w:t>
      </w:r>
      <w:r>
        <w:rPr>
          <w:rFonts w:ascii="Times New Roman"/>
          <w:b w:val="false"/>
          <w:i w:val="false"/>
          <w:color w:val="ff0000"/>
          <w:sz w:val="28"/>
        </w:rPr>
        <w:t xml:space="preserve">      Ескерту. Қағиданың 14 тармағына өзгерістер енгізілді - Ақмола облысы Бурабай аудандық мәслихатының 15.04.2014 </w:t>
      </w:r>
      <w:r>
        <w:rPr>
          <w:rFonts w:ascii="Times New Roman"/>
          <w:b w:val="false"/>
          <w:i w:val="false"/>
          <w:color w:val="000000"/>
          <w:sz w:val="28"/>
        </w:rPr>
        <w:t>№ 5C-29/1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15. Ұсынылған ақпараттың сенімділігіне күдік туындаған жағдайда «Бурабай ауданының жұмыспен қамту және әлеуметтік бағдарламалар бөлімі» мемлекеттік мекемесі тексеріс жүргізуге уәкілетті органдарға жүгінеді. «Бурабай ауданының жұмыспен қамту және әлеуметтік бағдарламалар бөлімі» мемлекеттік мекемесіне заңсыз немесе жоғары тұрғын үй көмегін тағайындалуына әкелген әдейі жалған мәліметтер берілсе, заңсыз тағайындалған соманы меншік иесі (жалға алушы) өз еркімен қайтарады, ал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
      16. Аз қамтамасыз етілген отбасыларға (азаматтарға) тұрғын үй көмегі төлемдерін «Бурабай ауданының жұмыспен қамту және әлеуметтік бағдарламалар бөлімі» мемлекеттік мекемесі екінші деңгейлі банктер арқылы жүзеге асырады. Тұрғын үй көмегін алуға үміткердің жеке өтінішіне сәйкес коммуналдық қызметтерге бөлінетін тұрғын үй көмегі коммуналдық қызметтер көрсетушілеріне қаражат аудару арқылы жасалады. Телекоммуникация желісіне қосылған телефонға абоненттік төлемақы ұлғаюы бөлігінде байланыс қызметтері үшін, табысы кедейлік деңгейінен төмен аз қамтамасыз етілген отбасыларына (азаматтарға) жергілікті жылу берілетін жеке меншік үйде тұратындарға қатты отын сатып алуға жұмсалған шығынды өтеуге төленеді, нақты пайдаланылған қызметтерден шыға отырып есептеледі және тұрғын үйді күрделі жөндеу шығындарына өтемақы өтініш берушілердің екінші деңгейлі банктердегі шоттарына аударылады.</w:t>
      </w:r>
    </w:p>
    <w:bookmarkEnd w:id="7"/>
    <w:bookmarkStart w:name="z41" w:id="8"/>
    <w:p>
      <w:pPr>
        <w:spacing w:after="0"/>
        <w:ind w:left="0"/>
        <w:jc w:val="left"/>
      </w:pPr>
      <w:r>
        <w:rPr>
          <w:rFonts w:ascii="Times New Roman"/>
          <w:b/>
          <w:i w:val="false"/>
          <w:color w:val="000000"/>
        </w:rPr>
        <w:t xml:space="preserve"> 
3. Жергілікті жылу берілетін жеке меншік үй-жайларда тұратын табысы кедейлік деңгейінен төмен, аз қамтамасыз етілген отбасыларға (азаматтарға) қатты отын сатып алуға жұмсалған шығындарын өтеу бойынша тұрғын үй көмегін көрсету тәртібі</w:t>
      </w:r>
    </w:p>
    <w:bookmarkEnd w:id="8"/>
    <w:p>
      <w:pPr>
        <w:spacing w:after="0"/>
        <w:ind w:left="0"/>
        <w:jc w:val="both"/>
      </w:pPr>
      <w:r>
        <w:rPr>
          <w:rFonts w:ascii="Times New Roman"/>
          <w:b w:val="false"/>
          <w:i w:val="false"/>
          <w:color w:val="ff0000"/>
          <w:sz w:val="28"/>
        </w:rPr>
        <w:t xml:space="preserve">      Ескерту. 3 тараудың атауы жаңа редакцияда - Ақмола облысы Бурабай аудандық мәслихатының 12.06.2013 </w:t>
      </w:r>
      <w:r>
        <w:rPr>
          <w:rFonts w:ascii="Times New Roman"/>
          <w:b w:val="false"/>
          <w:i w:val="false"/>
          <w:color w:val="ff0000"/>
          <w:sz w:val="28"/>
        </w:rPr>
        <w:t>№ 5С-16/5</w:t>
      </w:r>
      <w:r>
        <w:rPr>
          <w:rFonts w:ascii="Times New Roman"/>
          <w:b w:val="false"/>
          <w:i w:val="false"/>
          <w:color w:val="ff0000"/>
          <w:sz w:val="28"/>
        </w:rPr>
        <w:t xml:space="preserve"> (ресми жарияланған күнінен бастап қолданысқа енгізіледі) шешімімен.</w:t>
      </w:r>
    </w:p>
    <w:bookmarkStart w:name="z42" w:id="9"/>
    <w:p>
      <w:pPr>
        <w:spacing w:after="0"/>
        <w:ind w:left="0"/>
        <w:jc w:val="both"/>
      </w:pPr>
      <w:r>
        <w:rPr>
          <w:rFonts w:ascii="Times New Roman"/>
          <w:b w:val="false"/>
          <w:i w:val="false"/>
          <w:color w:val="000000"/>
          <w:sz w:val="28"/>
        </w:rPr>
        <w:t>
      17. Тұрғын үй көмегі жергілікті жылу берілетін жеке меншік үйлерде тұратын табысы кедейлік деңгейінен төмен аз қамтамасыз етілген, отбасыларына (азаматтарға) қатты отын сатып алуға жұмсалған шығынды өтеу тұрғын үй иесіне, жалға алушыларға беріледі (тұрғын үйді жалға алғандығы туралы шарты болса).</w:t>
      </w:r>
      <w:r>
        <w:br/>
      </w:r>
      <w:r>
        <w:rPr>
          <w:rFonts w:ascii="Times New Roman"/>
          <w:b w:val="false"/>
          <w:i w:val="false"/>
          <w:color w:val="000000"/>
          <w:sz w:val="28"/>
        </w:rPr>
        <w:t>
</w:t>
      </w:r>
      <w:r>
        <w:rPr>
          <w:rFonts w:ascii="Times New Roman"/>
          <w:b w:val="false"/>
          <w:i w:val="false"/>
          <w:color w:val="000000"/>
          <w:sz w:val="28"/>
        </w:rPr>
        <w:t>
      18. Тұрғын үй көмегі жергілікті жылу берілетін жеке меншік үйлерде тұратын табысы кедейлік деңгейінен төмен аз қамтамасыз етілген, отбасыларына (азаматтарға) қатты отын сатып алуға жұмсалған шығынды есептеу үшін, әлеуметтік тұрғын үй нормасына сәйкес отын шығыны бір шаршы метрге жүз жиырма бес килограмм мөлшерінде есепке алынады, бірақ жылына бір отбасына бес тоннадан аспау керек.</w:t>
      </w:r>
      <w:r>
        <w:br/>
      </w:r>
      <w:r>
        <w:rPr>
          <w:rFonts w:ascii="Times New Roman"/>
          <w:b w:val="false"/>
          <w:i w:val="false"/>
          <w:color w:val="000000"/>
          <w:sz w:val="28"/>
        </w:rPr>
        <w:t>
</w:t>
      </w:r>
      <w:r>
        <w:rPr>
          <w:rFonts w:ascii="Times New Roman"/>
          <w:b w:val="false"/>
          <w:i w:val="false"/>
          <w:color w:val="000000"/>
          <w:sz w:val="28"/>
        </w:rPr>
        <w:t>
      Коммуналдық қызметтерді тұтыну және аз қамтамасыз етілген табысы кедейлік деңгейінен төмен отбасыларына (азаматтарға) жергілікті жылу берілетін жеке меншік үйде тұратындарға қатты отын сатып алуға жұмсалған шығынды өтеуге төленеді, нақты пайдаланылған қызмет шығынымен отырып есептеледі, бірақ белгіленген нормалардан артық емес.</w:t>
      </w:r>
      <w:r>
        <w:br/>
      </w:r>
      <w:r>
        <w:rPr>
          <w:rFonts w:ascii="Times New Roman"/>
          <w:b w:val="false"/>
          <w:i w:val="false"/>
          <w:color w:val="000000"/>
          <w:sz w:val="28"/>
        </w:rPr>
        <w:t>
</w:t>
      </w:r>
      <w:r>
        <w:rPr>
          <w:rFonts w:ascii="Times New Roman"/>
          <w:b w:val="false"/>
          <w:i w:val="false"/>
          <w:color w:val="000000"/>
          <w:sz w:val="28"/>
        </w:rPr>
        <w:t>
      19. Қатты отын құнын есептеу үшін тұрғын үй көмегі есептелген алдыңғы тоқсанның соңғы айындағы (наурыз, маусым, қыркүйек, желтоқсан) жағдай бойынша аудандық ақпарат және статистика бөлімі ұсынған аудан бойынша орташа бағасы пайдаланылады.</w:t>
      </w:r>
      <w:r>
        <w:br/>
      </w:r>
      <w:r>
        <w:rPr>
          <w:rFonts w:ascii="Times New Roman"/>
          <w:b w:val="false"/>
          <w:i w:val="false"/>
          <w:color w:val="000000"/>
          <w:sz w:val="28"/>
        </w:rPr>
        <w:t>
</w:t>
      </w:r>
      <w:r>
        <w:rPr>
          <w:rFonts w:ascii="Times New Roman"/>
          <w:b w:val="false"/>
          <w:i w:val="false"/>
          <w:color w:val="000000"/>
          <w:sz w:val="28"/>
        </w:rPr>
        <w:t>
      20. Жергілікті жылу берілетін жеке меншік үйлерде тұратын табысы кедейлік деңгейінен төмен аз қамтамасыз етілген отбасыларына (азаматтарға) қатты отын сатып алуға жұмсалған шығынды тағайындау мерзімі 1 қазаннан бастап 1 мамырға дейінгі мерзім есептеледі.</w:t>
      </w:r>
      <w:r>
        <w:br/>
      </w:r>
      <w:r>
        <w:rPr>
          <w:rFonts w:ascii="Times New Roman"/>
          <w:b w:val="false"/>
          <w:i w:val="false"/>
          <w:color w:val="000000"/>
          <w:sz w:val="28"/>
        </w:rPr>
        <w:t>
</w:t>
      </w:r>
      <w:r>
        <w:rPr>
          <w:rFonts w:ascii="Times New Roman"/>
          <w:b w:val="false"/>
          <w:i w:val="false"/>
          <w:color w:val="000000"/>
          <w:sz w:val="28"/>
        </w:rPr>
        <w:t>
      21. Жергілікті жылу берілетін жеке меншік үйлерде тұратын табысы кедейлік деңгейінен төмен аз қамтамасыз етілген, отбасыларына (азаматтарға) қатты отын сатып алуға жұмсалған шығынды өтеу үшін тұрғын үй көмегін тағайындау кезінде отбасының орташа табысы өтініш берілген тоқсанның алдындағы тоқсанына есептеледі.</w:t>
      </w:r>
      <w:r>
        <w:br/>
      </w:r>
      <w:r>
        <w:rPr>
          <w:rFonts w:ascii="Times New Roman"/>
          <w:b w:val="false"/>
          <w:i w:val="false"/>
          <w:color w:val="000000"/>
          <w:sz w:val="28"/>
        </w:rPr>
        <w:t>
</w:t>
      </w:r>
      <w:r>
        <w:rPr>
          <w:rFonts w:ascii="Times New Roman"/>
          <w:b w:val="false"/>
          <w:i w:val="false"/>
          <w:color w:val="000000"/>
          <w:sz w:val="28"/>
        </w:rPr>
        <w:t>
      22. Сумен, газбен жабдықтау, қоқыс шығару бойынша шығындар өтініш берілген тоқсанның алдындағы нақты тұтынылған тоқсанға қарай төлегені жөніндегі қоса ұсынылатын түбіртектерге сәйкес орта мөлшерде белгіленеді.</w:t>
      </w:r>
    </w:p>
    <w:bookmarkEnd w:id="9"/>
    <w:bookmarkStart w:name="z49" w:id="10"/>
    <w:p>
      <w:pPr>
        <w:spacing w:after="0"/>
        <w:ind w:left="0"/>
        <w:jc w:val="left"/>
      </w:pPr>
      <w:r>
        <w:rPr>
          <w:rFonts w:ascii="Times New Roman"/>
          <w:b/>
          <w:i w:val="false"/>
          <w:color w:val="000000"/>
        </w:rPr>
        <w:t xml:space="preserve"> 
4. Тұрғын үй көмегін алуға үміткер отбасының</w:t>
      </w:r>
      <w:r>
        <w:br/>
      </w:r>
      <w:r>
        <w:rPr>
          <w:rFonts w:ascii="Times New Roman"/>
          <w:b/>
          <w:i w:val="false"/>
          <w:color w:val="000000"/>
        </w:rPr>
        <w:t>
(азаматтың) жиынтық табысын есептеу</w:t>
      </w:r>
    </w:p>
    <w:bookmarkEnd w:id="10"/>
    <w:bookmarkStart w:name="z50" w:id="11"/>
    <w:p>
      <w:pPr>
        <w:spacing w:after="0"/>
        <w:ind w:left="0"/>
        <w:jc w:val="both"/>
      </w:pPr>
      <w:r>
        <w:rPr>
          <w:rFonts w:ascii="Times New Roman"/>
          <w:b w:val="false"/>
          <w:i w:val="false"/>
          <w:color w:val="000000"/>
          <w:sz w:val="28"/>
        </w:rPr>
        <w:t>
      23. Тұрғын үй көмегін алуға үміткер отбасының (азаматтың) жиынтық тоқсандық табысын тұрғын үй қатынастары саласындағы уәкілетті орган белгілейді, тұрғын үй көмегін тағайындауға өтініш берген тоқсанның алдындағы тоқсандағы табыстарынан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Республикасының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есептейді.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