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5e24" w14:textId="1335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мүлікті сенімгерлік басқаруға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2012 жылғы 28 ақпандағы № 61 қаулысы. Ақтөбе облысының Әділет департаментінде 2012 жылғы 29 наурызда № 3389 тіркелді. Күші жойылды - Ақтөбе облыстық әкімдігінің 2013 жылғы 12 қыркүйектегі № 296 қаулысымен</w:t>
      </w:r>
    </w:p>
    <w:p>
      <w:pPr>
        <w:spacing w:after="0"/>
        <w:ind w:left="0"/>
        <w:jc w:val="both"/>
      </w:pPr>
      <w:r>
        <w:rPr>
          <w:rFonts w:ascii="Times New Roman"/>
          <w:b w:val="false"/>
          <w:i w:val="false"/>
          <w:color w:val="ff0000"/>
          <w:sz w:val="28"/>
        </w:rPr>
        <w:t>      Ескерту. Күші жойылды - Ақтөбе облыстық әкімдігінің 12.09.2013 № 296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27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2011 жылғы 1 наурыздағы № 413 «Мемлекеттік меншік туралы» Заңының 75 бабының </w:t>
      </w:r>
      <w:r>
        <w:rPr>
          <w:rFonts w:ascii="Times New Roman"/>
          <w:b w:val="false"/>
          <w:i w:val="false"/>
          <w:color w:val="000000"/>
          <w:sz w:val="28"/>
        </w:rPr>
        <w:t>3 тармағына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Коммуналдық мүлiктi сенiмгерлiк басқаруға беру </w:t>
      </w:r>
      <w:r>
        <w:rPr>
          <w:rFonts w:ascii="Times New Roman"/>
          <w:b w:val="false"/>
          <w:i w:val="false"/>
          <w:color w:val="000000"/>
          <w:sz w:val="28"/>
        </w:rPr>
        <w:t>қағидасы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М.М.Тағымовқа жүктелсін.</w:t>
      </w:r>
      <w:r>
        <w:br/>
      </w:r>
      <w:r>
        <w:rPr>
          <w:rFonts w:ascii="Times New Roman"/>
          <w:b w:val="false"/>
          <w:i w:val="false"/>
          <w:color w:val="000000"/>
          <w:sz w:val="28"/>
        </w:rPr>
        <w:t>
</w:t>
      </w:r>
      <w:r>
        <w:rPr>
          <w:rFonts w:ascii="Times New Roman"/>
          <w:b w:val="false"/>
          <w:i w:val="false"/>
          <w:color w:val="000000"/>
          <w:sz w:val="28"/>
        </w:rPr>
        <w:t xml:space="preserve">
      3. Осы қаулы алғаш ресми жарияланғаннан кейiн күнтізбелік он күн өткен соң қолданысқа енгiзiледi. </w:t>
      </w:r>
    </w:p>
    <w:bookmarkEnd w:id="0"/>
    <w:p>
      <w:pPr>
        <w:spacing w:after="0"/>
        <w:ind w:left="0"/>
        <w:jc w:val="both"/>
      </w:pPr>
      <w:r>
        <w:rPr>
          <w:rFonts w:ascii="Times New Roman"/>
          <w:b w:val="false"/>
          <w:i/>
          <w:color w:val="000000"/>
          <w:sz w:val="28"/>
        </w:rPr>
        <w:t>      Облыс әкімі                              А. Мұхамбетов</w:t>
      </w:r>
    </w:p>
    <w:bookmarkStart w:name="z5" w:id="1"/>
    <w:p>
      <w:pPr>
        <w:spacing w:after="0"/>
        <w:ind w:left="0"/>
        <w:jc w:val="both"/>
      </w:pPr>
      <w:r>
        <w:rPr>
          <w:rFonts w:ascii="Times New Roman"/>
          <w:b w:val="false"/>
          <w:i w:val="false"/>
          <w:color w:val="000000"/>
          <w:sz w:val="28"/>
        </w:rPr>
        <w:t>
Облыс әкiмдiгінiң</w:t>
      </w:r>
      <w:r>
        <w:br/>
      </w:r>
      <w:r>
        <w:rPr>
          <w:rFonts w:ascii="Times New Roman"/>
          <w:b w:val="false"/>
          <w:i w:val="false"/>
          <w:color w:val="000000"/>
          <w:sz w:val="28"/>
        </w:rPr>
        <w:t>
2012 жылғы 28 ақпандағы</w:t>
      </w:r>
      <w:r>
        <w:br/>
      </w:r>
      <w:r>
        <w:rPr>
          <w:rFonts w:ascii="Times New Roman"/>
          <w:b w:val="false"/>
          <w:i w:val="false"/>
          <w:color w:val="000000"/>
          <w:sz w:val="28"/>
        </w:rPr>
        <w:t>
№ 61 қаулысымен бекiтiлген</w:t>
      </w:r>
    </w:p>
    <w:bookmarkEnd w:id="1"/>
    <w:p>
      <w:pPr>
        <w:spacing w:after="0"/>
        <w:ind w:left="0"/>
        <w:jc w:val="left"/>
      </w:pPr>
      <w:r>
        <w:rPr>
          <w:rFonts w:ascii="Times New Roman"/>
          <w:b/>
          <w:i w:val="false"/>
          <w:color w:val="000000"/>
        </w:rPr>
        <w:t xml:space="preserve"> Коммуналдық мүлікті сенімгерлік басқаруға беру қағидасы</w:t>
      </w:r>
    </w:p>
    <w:bookmarkStart w:name="z6" w:id="2"/>
    <w:p>
      <w:pPr>
        <w:spacing w:after="0"/>
        <w:ind w:left="0"/>
        <w:jc w:val="left"/>
      </w:pPr>
      <w:r>
        <w:rPr>
          <w:rFonts w:ascii="Times New Roman"/>
          <w:b/>
          <w:i w:val="false"/>
          <w:color w:val="000000"/>
        </w:rPr>
        <w:t xml:space="preserve"> 
1. Жалпы ережелер</w:t>
      </w:r>
    </w:p>
    <w:bookmarkEnd w:id="2"/>
    <w:bookmarkStart w:name="z85" w:id="3"/>
    <w:p>
      <w:pPr>
        <w:spacing w:after="0"/>
        <w:ind w:left="0"/>
        <w:jc w:val="both"/>
      </w:pPr>
      <w:r>
        <w:rPr>
          <w:rFonts w:ascii="Times New Roman"/>
          <w:b w:val="false"/>
          <w:i w:val="false"/>
          <w:color w:val="000000"/>
          <w:sz w:val="28"/>
        </w:rPr>
        <w:t>
      1. Осы қағида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2011 жылғы 1 наурыздағы № 413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2011 жылғы 24 маусымдағы № 700 «Республикалық мүлiктi сенiмгерлiк басқаруға беру қағидасын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комуналдық меншiк объектiлерiн кейіннен сатып алу құқығынсыз және құқығымен сенiмгерлiк басқаруға берудiң тәртiбiн айқындайды.</w:t>
      </w:r>
      <w:r>
        <w:br/>
      </w:r>
      <w:r>
        <w:rPr>
          <w:rFonts w:ascii="Times New Roman"/>
          <w:b w:val="false"/>
          <w:i w:val="false"/>
          <w:color w:val="000000"/>
          <w:sz w:val="28"/>
        </w:rPr>
        <w:t>
</w:t>
      </w:r>
      <w:r>
        <w:rPr>
          <w:rFonts w:ascii="Times New Roman"/>
          <w:b w:val="false"/>
          <w:i w:val="false"/>
          <w:color w:val="000000"/>
          <w:sz w:val="28"/>
        </w:rPr>
        <w:t>
      2. Осы Қағидада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басқару органы - акционерлiк қоғам (жауапкершiлiгi шектеулi серiктестiк) акцияларының мемлекеттiк пакетiн (жарғылық капиталдағы қатысу үлесiн) иелену және пайдалану құқығын және/немесе мемлекеттiк кәсiпорынды басқаруды жүзеге асыратын тиiстi саланың уәкiлеттi органы;</w:t>
      </w:r>
      <w:r>
        <w:br/>
      </w:r>
      <w:r>
        <w:rPr>
          <w:rFonts w:ascii="Times New Roman"/>
          <w:b w:val="false"/>
          <w:i w:val="false"/>
          <w:color w:val="000000"/>
          <w:sz w:val="28"/>
        </w:rPr>
        <w:t>
</w:t>
      </w:r>
      <w:r>
        <w:rPr>
          <w:rFonts w:ascii="Times New Roman"/>
          <w:b w:val="false"/>
          <w:i w:val="false"/>
          <w:color w:val="000000"/>
          <w:sz w:val="28"/>
        </w:rPr>
        <w:t>
      2) нарықтық құн - кейiннен сатып алу құқығымен сенiмгерлiк басқаруға беру туралы шешiм қабылданған жағдайда, Қазақстан Республикасының бағалау қызметi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бағалаушының бағалау туралы есебi негiзiнде айқындалатын объектiнiң құны;</w:t>
      </w:r>
      <w:r>
        <w:br/>
      </w:r>
      <w:r>
        <w:rPr>
          <w:rFonts w:ascii="Times New Roman"/>
          <w:b w:val="false"/>
          <w:i w:val="false"/>
          <w:color w:val="000000"/>
          <w:sz w:val="28"/>
        </w:rPr>
        <w:t>
</w:t>
      </w:r>
      <w:r>
        <w:rPr>
          <w:rFonts w:ascii="Times New Roman"/>
          <w:b w:val="false"/>
          <w:i w:val="false"/>
          <w:color w:val="000000"/>
          <w:sz w:val="28"/>
        </w:rPr>
        <w:t>
      3) объект - мемлекетке тиесiлi мемлекеттiк кәсiпорындардың мүлiктiк кешенi, бағалы қағаздар, мүлiктiк құқықтар (жарғылық капиталдағы қатысу үлестерi), ақша, сондай-ақ мемлекеттiк коммуналдық мүлiк;</w:t>
      </w:r>
      <w:r>
        <w:br/>
      </w:r>
      <w:r>
        <w:rPr>
          <w:rFonts w:ascii="Times New Roman"/>
          <w:b w:val="false"/>
          <w:i w:val="false"/>
          <w:color w:val="000000"/>
          <w:sz w:val="28"/>
        </w:rPr>
        <w:t>
</w:t>
      </w:r>
      <w:r>
        <w:rPr>
          <w:rFonts w:ascii="Times New Roman"/>
          <w:b w:val="false"/>
          <w:i w:val="false"/>
          <w:color w:val="000000"/>
          <w:sz w:val="28"/>
        </w:rPr>
        <w:t>
      4) коммуналдық мүлiктi сенiмгерлiк басқарудың құрылтайшысы – облыстың ауданның, (облыстық маңызы бар қалалар) жергілікті атқарушы органы;</w:t>
      </w:r>
      <w:r>
        <w:br/>
      </w:r>
      <w:r>
        <w:rPr>
          <w:rFonts w:ascii="Times New Roman"/>
          <w:b w:val="false"/>
          <w:i w:val="false"/>
          <w:color w:val="000000"/>
          <w:sz w:val="28"/>
        </w:rPr>
        <w:t>
</w:t>
      </w:r>
      <w:r>
        <w:rPr>
          <w:rFonts w:ascii="Times New Roman"/>
          <w:b w:val="false"/>
          <w:i w:val="false"/>
          <w:color w:val="000000"/>
          <w:sz w:val="28"/>
        </w:rPr>
        <w:t>
      5) сенiмгерлiк басқарушы - коммуналдық мүлiктi сенiмгерлiк басқарудың құрылтайшысымен сенiмгерлiк басқару шартын жасасқан жеке және мемлекеттiк емес заңды тұлғалар;</w:t>
      </w:r>
      <w:r>
        <w:br/>
      </w:r>
      <w:r>
        <w:rPr>
          <w:rFonts w:ascii="Times New Roman"/>
          <w:b w:val="false"/>
          <w:i w:val="false"/>
          <w:color w:val="000000"/>
          <w:sz w:val="28"/>
        </w:rPr>
        <w:t>
</w:t>
      </w:r>
      <w:r>
        <w:rPr>
          <w:rFonts w:ascii="Times New Roman"/>
          <w:b w:val="false"/>
          <w:i w:val="false"/>
          <w:color w:val="000000"/>
          <w:sz w:val="28"/>
        </w:rPr>
        <w:t>
      6) тендер жеңiмпазы - тендерлiк комиссияның қорытындысы бойынша ең жақсы шарттарды ұсынған тендерге қатысушы;</w:t>
      </w:r>
      <w:r>
        <w:br/>
      </w:r>
      <w:r>
        <w:rPr>
          <w:rFonts w:ascii="Times New Roman"/>
          <w:b w:val="false"/>
          <w:i w:val="false"/>
          <w:color w:val="000000"/>
          <w:sz w:val="28"/>
        </w:rPr>
        <w:t>
</w:t>
      </w:r>
      <w:r>
        <w:rPr>
          <w:rFonts w:ascii="Times New Roman"/>
          <w:b w:val="false"/>
          <w:i w:val="false"/>
          <w:color w:val="000000"/>
          <w:sz w:val="28"/>
        </w:rPr>
        <w:t>
      7) тендер - сенiмгерлiк басқарудың құрылтайшысы өзi ұсынған шарттардың негiзiнде тендер жеңiмпазымен шарт жасасуға мiндеттенетiн, объектiнi сенiмгерлiк басқаруға беру жөнiндегi конкурстық сауда-саттық нысаны;</w:t>
      </w:r>
      <w:r>
        <w:br/>
      </w:r>
      <w:r>
        <w:rPr>
          <w:rFonts w:ascii="Times New Roman"/>
          <w:b w:val="false"/>
          <w:i w:val="false"/>
          <w:color w:val="000000"/>
          <w:sz w:val="28"/>
        </w:rPr>
        <w:t>
</w:t>
      </w:r>
      <w:r>
        <w:rPr>
          <w:rFonts w:ascii="Times New Roman"/>
          <w:b w:val="false"/>
          <w:i w:val="false"/>
          <w:color w:val="000000"/>
          <w:sz w:val="28"/>
        </w:rPr>
        <w:t>
      8) тендерлiк комиссия - коммуналдық мүлiктi сенiмгерлiк басқарудың құрылтайшысы объектiнi сенiмгерлiк басқаруға беру жөнiндегi тендердi ұйымдастыру және өткiзу үшiн құрған комиссия;</w:t>
      </w:r>
      <w:r>
        <w:br/>
      </w:r>
      <w:r>
        <w:rPr>
          <w:rFonts w:ascii="Times New Roman"/>
          <w:b w:val="false"/>
          <w:i w:val="false"/>
          <w:color w:val="000000"/>
          <w:sz w:val="28"/>
        </w:rPr>
        <w:t>
</w:t>
      </w:r>
      <w:r>
        <w:rPr>
          <w:rFonts w:ascii="Times New Roman"/>
          <w:b w:val="false"/>
          <w:i w:val="false"/>
          <w:color w:val="000000"/>
          <w:sz w:val="28"/>
        </w:rPr>
        <w:t>
      9) тендерге қатысушы - тендерге қатысуға жiберiлген жеке немесе заңды тұлға;</w:t>
      </w:r>
      <w:r>
        <w:br/>
      </w:r>
      <w:r>
        <w:rPr>
          <w:rFonts w:ascii="Times New Roman"/>
          <w:b w:val="false"/>
          <w:i w:val="false"/>
          <w:color w:val="000000"/>
          <w:sz w:val="28"/>
        </w:rPr>
        <w:t>
</w:t>
      </w:r>
      <w:r>
        <w:rPr>
          <w:rFonts w:ascii="Times New Roman"/>
          <w:b w:val="false"/>
          <w:i w:val="false"/>
          <w:color w:val="000000"/>
          <w:sz w:val="28"/>
        </w:rPr>
        <w:t>
      10) шарт - коммуналдық мүлiктi сенiмгерлiк басқарудың құрылтайшысы мен сенiмгерлiк басқарушының арасында жасалатын объектiнi сенiмгерлiк басқару шарты.</w:t>
      </w:r>
      <w:r>
        <w:br/>
      </w:r>
      <w:r>
        <w:rPr>
          <w:rFonts w:ascii="Times New Roman"/>
          <w:b w:val="false"/>
          <w:i w:val="false"/>
          <w:color w:val="000000"/>
          <w:sz w:val="28"/>
        </w:rPr>
        <w:t>
</w:t>
      </w:r>
      <w:r>
        <w:rPr>
          <w:rFonts w:ascii="Times New Roman"/>
          <w:b w:val="false"/>
          <w:i w:val="false"/>
          <w:color w:val="000000"/>
          <w:sz w:val="28"/>
        </w:rPr>
        <w:t xml:space="preserve">
      11) рентабельдi емес мемлекеттік кәсiпорын - үш жылдың iшiнде ағымдағы, негiзгi және негiзгi емес қызметтiң рентабельдiлiгi көрсеткiштерiн төмендетуге және/немесе олардың жоспарланған мөлшерін қамтамасыз етпеуге жол берген, сондай-ақ қатарынан үш жыл iшiнде таза табыс бойынша жоспарлы көрсеткiштердi орындамаған мемлекеттік кәсіпорын. </w:t>
      </w:r>
    </w:p>
    <w:bookmarkEnd w:id="3"/>
    <w:bookmarkStart w:name="z19" w:id="4"/>
    <w:p>
      <w:pPr>
        <w:spacing w:after="0"/>
        <w:ind w:left="0"/>
        <w:jc w:val="left"/>
      </w:pPr>
      <w:r>
        <w:rPr>
          <w:rFonts w:ascii="Times New Roman"/>
          <w:b/>
          <w:i w:val="false"/>
          <w:color w:val="000000"/>
        </w:rPr>
        <w:t xml:space="preserve"> 
2. Объектiнi сенiмгерлiк басқаруға берудiң тәртiбi</w:t>
      </w:r>
    </w:p>
    <w:bookmarkEnd w:id="4"/>
    <w:bookmarkStart w:name="z20" w:id="5"/>
    <w:p>
      <w:pPr>
        <w:spacing w:after="0"/>
        <w:ind w:left="0"/>
        <w:jc w:val="both"/>
      </w:pPr>
      <w:r>
        <w:rPr>
          <w:rFonts w:ascii="Times New Roman"/>
          <w:b w:val="false"/>
          <w:i w:val="false"/>
          <w:color w:val="000000"/>
          <w:sz w:val="28"/>
        </w:rPr>
        <w:t>
      3. Объектiнi кейiннен сатып алу құқығымен немесе құқығынсыз сенiмгерлiк басқаруға беру туралы шешiмдi коммуналдық мүлiктi сенiмгерлiк басқарудың құрылтайшысы қабылдайды.</w:t>
      </w:r>
      <w:r>
        <w:br/>
      </w:r>
      <w:r>
        <w:rPr>
          <w:rFonts w:ascii="Times New Roman"/>
          <w:b w:val="false"/>
          <w:i w:val="false"/>
          <w:color w:val="000000"/>
          <w:sz w:val="28"/>
        </w:rPr>
        <w:t>
</w:t>
      </w:r>
      <w:r>
        <w:rPr>
          <w:rFonts w:ascii="Times New Roman"/>
          <w:b w:val="false"/>
          <w:i w:val="false"/>
          <w:color w:val="000000"/>
          <w:sz w:val="28"/>
        </w:rPr>
        <w:t>
      4. Кейiннен сатып алу құқығымен немесе рентабельдi емес мемлекеттiк кәсiпорындарды оңалту үшiн объектiнi сенiмгерлiк басқаруды құрған жағдайда тендердi өткiзу мiндеттi болып табылады.</w:t>
      </w:r>
      <w:r>
        <w:br/>
      </w:r>
      <w:r>
        <w:rPr>
          <w:rFonts w:ascii="Times New Roman"/>
          <w:b w:val="false"/>
          <w:i w:val="false"/>
          <w:color w:val="000000"/>
          <w:sz w:val="28"/>
        </w:rPr>
        <w:t>
</w:t>
      </w:r>
      <w:r>
        <w:rPr>
          <w:rFonts w:ascii="Times New Roman"/>
          <w:b w:val="false"/>
          <w:i w:val="false"/>
          <w:color w:val="000000"/>
          <w:sz w:val="28"/>
        </w:rPr>
        <w:t>
      5. Объектiнi кейiннен сатып алу құқығынсыз сенiмгерлiк басқаруға берудi мынандай жағдайларда:</w:t>
      </w:r>
      <w:r>
        <w:br/>
      </w:r>
      <w:r>
        <w:rPr>
          <w:rFonts w:ascii="Times New Roman"/>
          <w:b w:val="false"/>
          <w:i w:val="false"/>
          <w:color w:val="000000"/>
          <w:sz w:val="28"/>
        </w:rPr>
        <w:t>
</w:t>
      </w:r>
      <w:r>
        <w:rPr>
          <w:rFonts w:ascii="Times New Roman"/>
          <w:b w:val="false"/>
          <w:i w:val="false"/>
          <w:color w:val="000000"/>
          <w:sz w:val="28"/>
        </w:rPr>
        <w:t>
      1) объектiнi заңды тұлғалардың жарғылық капиталын төлеу есебiне бергенге дейiн;</w:t>
      </w:r>
      <w:r>
        <w:br/>
      </w:r>
      <w:r>
        <w:rPr>
          <w:rFonts w:ascii="Times New Roman"/>
          <w:b w:val="false"/>
          <w:i w:val="false"/>
          <w:color w:val="000000"/>
          <w:sz w:val="28"/>
        </w:rPr>
        <w:t>
</w:t>
      </w:r>
      <w:r>
        <w:rPr>
          <w:rFonts w:ascii="Times New Roman"/>
          <w:b w:val="false"/>
          <w:i w:val="false"/>
          <w:color w:val="000000"/>
          <w:sz w:val="28"/>
        </w:rPr>
        <w:t>
      2) теңгерiм ұстаушылардың жазбаша келiсiмiнiң негiзiнде алаңы бiр жүз шаршы метрге дейiнгi үй-жайларды, ғимараттар мен құрылыстарды, қалдық құны ең төменгi есептi көрсеткiштен бiр жүз елу еселенгеннен кем емес жабдықты бергенде;</w:t>
      </w:r>
      <w:r>
        <w:br/>
      </w:r>
      <w:r>
        <w:rPr>
          <w:rFonts w:ascii="Times New Roman"/>
          <w:b w:val="false"/>
          <w:i w:val="false"/>
          <w:color w:val="000000"/>
          <w:sz w:val="28"/>
        </w:rPr>
        <w:t>
</w:t>
      </w:r>
      <w:r>
        <w:rPr>
          <w:rFonts w:ascii="Times New Roman"/>
          <w:b w:val="false"/>
          <w:i w:val="false"/>
          <w:color w:val="000000"/>
          <w:sz w:val="28"/>
        </w:rPr>
        <w:t>
      3) теңгерiм ұстаушылардың жазбаша келiсiмiнiң негiзiнде ерекше режимдегi объектiлерге жататын мемлекеттiк мекемелердiң теңгерiмiнде тұрған мүлiктi бергенде тендер өткiзбестен жүзеге асыруға болады.</w:t>
      </w:r>
      <w:r>
        <w:br/>
      </w:r>
      <w:r>
        <w:rPr>
          <w:rFonts w:ascii="Times New Roman"/>
          <w:b w:val="false"/>
          <w:i w:val="false"/>
          <w:color w:val="000000"/>
          <w:sz w:val="28"/>
        </w:rPr>
        <w:t>
</w:t>
      </w:r>
      <w:r>
        <w:rPr>
          <w:rFonts w:ascii="Times New Roman"/>
          <w:b w:val="false"/>
          <w:i w:val="false"/>
          <w:color w:val="000000"/>
          <w:sz w:val="28"/>
        </w:rPr>
        <w:t>
      6. Объектiнi сенiмгерлiк басқаруға тендер өткiзбестен берген кезде мүдделi тұлғаның объектiнi сенiмгерлiк басқаруға беруге ерiктi нысандағы өтiнiмiне мынандай құжаттар қоса берiледi:</w:t>
      </w:r>
      <w:r>
        <w:br/>
      </w:r>
      <w:r>
        <w:rPr>
          <w:rFonts w:ascii="Times New Roman"/>
          <w:b w:val="false"/>
          <w:i w:val="false"/>
          <w:color w:val="000000"/>
          <w:sz w:val="28"/>
        </w:rPr>
        <w:t>
</w:t>
      </w:r>
      <w:r>
        <w:rPr>
          <w:rFonts w:ascii="Times New Roman"/>
          <w:b w:val="false"/>
          <w:i w:val="false"/>
          <w:color w:val="000000"/>
          <w:sz w:val="28"/>
        </w:rPr>
        <w:t>
      1) теңгерiм ұстаушының жазбаша келiсiмi;</w:t>
      </w:r>
      <w:r>
        <w:br/>
      </w:r>
      <w:r>
        <w:rPr>
          <w:rFonts w:ascii="Times New Roman"/>
          <w:b w:val="false"/>
          <w:i w:val="false"/>
          <w:color w:val="000000"/>
          <w:sz w:val="28"/>
        </w:rPr>
        <w:t>
</w:t>
      </w:r>
      <w:r>
        <w:rPr>
          <w:rFonts w:ascii="Times New Roman"/>
          <w:b w:val="false"/>
          <w:i w:val="false"/>
          <w:color w:val="000000"/>
          <w:sz w:val="28"/>
        </w:rPr>
        <w:t>
      2) объектiнiң қажеттiлiгiне негiздеме;</w:t>
      </w:r>
      <w:r>
        <w:br/>
      </w:r>
      <w:r>
        <w:rPr>
          <w:rFonts w:ascii="Times New Roman"/>
          <w:b w:val="false"/>
          <w:i w:val="false"/>
          <w:color w:val="000000"/>
          <w:sz w:val="28"/>
        </w:rPr>
        <w:t>
</w:t>
      </w:r>
      <w:r>
        <w:rPr>
          <w:rFonts w:ascii="Times New Roman"/>
          <w:b w:val="false"/>
          <w:i w:val="false"/>
          <w:color w:val="000000"/>
          <w:sz w:val="28"/>
        </w:rPr>
        <w:t>
      3) заңды тұлғалар үшiн - салыстыру үшiн мiндеттi түрде түпнұсқасын ұсына отырып, мемлекеттiк тiркеу (қайта тiркеу) туралы куәлiктiң, құрылтай құжаттарының (құрылтай шарты және жарғы), салық төлеушi куәлiгiнiң көшiрмелерi не аталған құжаттардың нотариалды куәландырылған көшiрмелерi, салықтық берешектiң, өтiнiм беру күнiнiң алдындағы соңғы үш айдан астам мiндеттi зейнетақы жарналары мен әлеуметтiк аударымдар бойынша берешектiң жоқ екенi туралы анықтаманың түпнұсқасы;</w:t>
      </w:r>
      <w:r>
        <w:br/>
      </w:r>
      <w:r>
        <w:rPr>
          <w:rFonts w:ascii="Times New Roman"/>
          <w:b w:val="false"/>
          <w:i w:val="false"/>
          <w:color w:val="000000"/>
          <w:sz w:val="28"/>
        </w:rPr>
        <w:t>
      жеке тұлғалар үшiн - салыстыру үшiн мiндеттi түрде түпнұсқасын ұсына отырып, жеке тұлғаның жеке басын куәландыратын құжаттың, салық төлеушi куәлiгiнiң көшiрмелерi не аталған құжаттардың нотариалды куәландырылған көшiрмелерi;</w:t>
      </w:r>
      <w:r>
        <w:br/>
      </w:r>
      <w:r>
        <w:rPr>
          <w:rFonts w:ascii="Times New Roman"/>
          <w:b w:val="false"/>
          <w:i w:val="false"/>
          <w:color w:val="000000"/>
          <w:sz w:val="28"/>
        </w:rPr>
        <w:t>
      дара кәсiпкер үшiн - салыстыру үшiн мiндеттi түрде түпнұсқасын ұсына отырып, дара кәсiпкердi мемлекеттiк тiркеу туралы куәлiктiң, жеке тұлғаның жеке басын куәландыратын құжаттың, салық төлеушi куәлiгiнiң көшiрмелерi не аталған құжаттардың нотариалды куәландырылған көшiрмелерi, салықтық берешектiң, өтiнiм беру күнiнiң алдындағы соңғы үш айдан астам мiндеттi зейнетақы жарналары мен әлеуметтiк аударымдар бойынша берешектiң жоқ екенi туралы анықтаманың түпнұсқасы.</w:t>
      </w:r>
      <w:r>
        <w:br/>
      </w:r>
      <w:r>
        <w:rPr>
          <w:rFonts w:ascii="Times New Roman"/>
          <w:b w:val="false"/>
          <w:i w:val="false"/>
          <w:color w:val="000000"/>
          <w:sz w:val="28"/>
        </w:rPr>
        <w:t>
</w:t>
      </w:r>
      <w:r>
        <w:rPr>
          <w:rFonts w:ascii="Times New Roman"/>
          <w:b w:val="false"/>
          <w:i w:val="false"/>
          <w:color w:val="000000"/>
          <w:sz w:val="28"/>
        </w:rPr>
        <w:t>
      7. Объектiнi сенiмгерлiк басқаруға беруге дайындауды коммуналдық мүлiктi сенiмгерлiк басқарудың құрылтайшысы жүзеге асырады.</w:t>
      </w:r>
      <w:r>
        <w:br/>
      </w:r>
      <w:r>
        <w:rPr>
          <w:rFonts w:ascii="Times New Roman"/>
          <w:b w:val="false"/>
          <w:i w:val="false"/>
          <w:color w:val="000000"/>
          <w:sz w:val="28"/>
        </w:rPr>
        <w:t>
      Коммуналдық мүлiктi сенiмгерлiк басқарудың құрылтайшысы сенiмгерлiк басқаруды құру мақсатында:</w:t>
      </w:r>
      <w:r>
        <w:br/>
      </w:r>
      <w:r>
        <w:rPr>
          <w:rFonts w:ascii="Times New Roman"/>
          <w:b w:val="false"/>
          <w:i w:val="false"/>
          <w:color w:val="000000"/>
          <w:sz w:val="28"/>
        </w:rPr>
        <w:t>
</w:t>
      </w:r>
      <w:r>
        <w:rPr>
          <w:rFonts w:ascii="Times New Roman"/>
          <w:b w:val="false"/>
          <w:i w:val="false"/>
          <w:color w:val="000000"/>
          <w:sz w:val="28"/>
        </w:rPr>
        <w:t>
      1) тендер ұйымдастырады (тендерлiк комиссияның құрамы мен жұмыс регламентiн бекiтедi, тендерге қатысушыларды тiркейдi, ақпараттық хабарламалардың жариялануын қамтамасыз етедi);</w:t>
      </w:r>
      <w:r>
        <w:br/>
      </w:r>
      <w:r>
        <w:rPr>
          <w:rFonts w:ascii="Times New Roman"/>
          <w:b w:val="false"/>
          <w:i w:val="false"/>
          <w:color w:val="000000"/>
          <w:sz w:val="28"/>
        </w:rPr>
        <w:t>
</w:t>
      </w:r>
      <w:r>
        <w:rPr>
          <w:rFonts w:ascii="Times New Roman"/>
          <w:b w:val="false"/>
          <w:i w:val="false"/>
          <w:color w:val="000000"/>
          <w:sz w:val="28"/>
        </w:rPr>
        <w:t>
      2) кепiлдiк жарналарды қабылдайды;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бағалау қызметi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объектiнi бағалауды жүргiзуге шарттар жасасады;</w:t>
      </w:r>
      <w:r>
        <w:br/>
      </w:r>
      <w:r>
        <w:rPr>
          <w:rFonts w:ascii="Times New Roman"/>
          <w:b w:val="false"/>
          <w:i w:val="false"/>
          <w:color w:val="000000"/>
          <w:sz w:val="28"/>
        </w:rPr>
        <w:t>
</w:t>
      </w:r>
      <w:r>
        <w:rPr>
          <w:rFonts w:ascii="Times New Roman"/>
          <w:b w:val="false"/>
          <w:i w:val="false"/>
          <w:color w:val="000000"/>
          <w:sz w:val="28"/>
        </w:rPr>
        <w:t>
      4) тендердiң өткiзiлу барысын бақылауды жүзеге асырады;</w:t>
      </w:r>
      <w:r>
        <w:br/>
      </w:r>
      <w:r>
        <w:rPr>
          <w:rFonts w:ascii="Times New Roman"/>
          <w:b w:val="false"/>
          <w:i w:val="false"/>
          <w:color w:val="000000"/>
          <w:sz w:val="28"/>
        </w:rPr>
        <w:t>
</w:t>
      </w:r>
      <w:r>
        <w:rPr>
          <w:rFonts w:ascii="Times New Roman"/>
          <w:b w:val="false"/>
          <w:i w:val="false"/>
          <w:color w:val="000000"/>
          <w:sz w:val="28"/>
        </w:rPr>
        <w:t>
      5) тендерге қатысушылармен және бағалаушылармен тендер өткiзу рәсiмдерiне байланысты есептердi жүзеге асырады;</w:t>
      </w:r>
      <w:r>
        <w:br/>
      </w:r>
      <w:r>
        <w:rPr>
          <w:rFonts w:ascii="Times New Roman"/>
          <w:b w:val="false"/>
          <w:i w:val="false"/>
          <w:color w:val="000000"/>
          <w:sz w:val="28"/>
        </w:rPr>
        <w:t>
</w:t>
      </w:r>
      <w:r>
        <w:rPr>
          <w:rFonts w:ascii="Times New Roman"/>
          <w:b w:val="false"/>
          <w:i w:val="false"/>
          <w:color w:val="000000"/>
          <w:sz w:val="28"/>
        </w:rPr>
        <w:t>
      6) сенiмгерлiк басқарушымен шарт жасасады;</w:t>
      </w:r>
      <w:r>
        <w:br/>
      </w:r>
      <w:r>
        <w:rPr>
          <w:rFonts w:ascii="Times New Roman"/>
          <w:b w:val="false"/>
          <w:i w:val="false"/>
          <w:color w:val="000000"/>
          <w:sz w:val="28"/>
        </w:rPr>
        <w:t>
</w:t>
      </w:r>
      <w:r>
        <w:rPr>
          <w:rFonts w:ascii="Times New Roman"/>
          <w:b w:val="false"/>
          <w:i w:val="false"/>
          <w:color w:val="000000"/>
          <w:sz w:val="28"/>
        </w:rPr>
        <w:t>
      7) объктiнi сенiмгерлiк басқаруға беруге байланысты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8. Тендерлерді ұйымдастыру және өткізу үшін коммуналдық мүлікті сенімгерлік басқаруға берудің құрылтайшысымен тендерлік комиссия құрылады, оның құрамына жергілікті бюджеттен қаржыландырылатын атқарушы органдардың, орталық атқарушы органдардың аймақтық бөлімшелерінің және келісім бойынша басқа мүдделі ведомстволардың өкілдері енгізіледі. Тендер комиссиясы мүшелерінің саны бес адамнан кем болмауға тиіс. Комиссия төрағасы мен хатшы коммуналдық меншікті сенімгерлік басқаруға беруші құралтайшының өкілі болып табылады.</w:t>
      </w:r>
      <w:r>
        <w:br/>
      </w:r>
      <w:r>
        <w:rPr>
          <w:rFonts w:ascii="Times New Roman"/>
          <w:b w:val="false"/>
          <w:i w:val="false"/>
          <w:color w:val="000000"/>
          <w:sz w:val="28"/>
        </w:rPr>
        <w:t>
      Тендерлiк комиссия кепiлдiк жарнаның мөлшерiн бекiтедi, қажет болған жағдайда тендердiң шарттары мен сенiмгерлiк басқарушыға қойылатын талаптарды айқындайды; тендер өткiзедi; тендер жеңiмпазын жариялайды.</w:t>
      </w:r>
    </w:p>
    <w:bookmarkEnd w:id="5"/>
    <w:bookmarkStart w:name="z39" w:id="6"/>
    <w:p>
      <w:pPr>
        <w:spacing w:after="0"/>
        <w:ind w:left="0"/>
        <w:jc w:val="left"/>
      </w:pPr>
      <w:r>
        <w:rPr>
          <w:rFonts w:ascii="Times New Roman"/>
          <w:b/>
          <w:i w:val="false"/>
          <w:color w:val="000000"/>
        </w:rPr>
        <w:t xml:space="preserve"> 
3. Тендерлiк құжаттама</w:t>
      </w:r>
    </w:p>
    <w:bookmarkEnd w:id="6"/>
    <w:bookmarkStart w:name="z40" w:id="7"/>
    <w:p>
      <w:pPr>
        <w:spacing w:after="0"/>
        <w:ind w:left="0"/>
        <w:jc w:val="both"/>
      </w:pPr>
      <w:r>
        <w:rPr>
          <w:rFonts w:ascii="Times New Roman"/>
          <w:b w:val="false"/>
          <w:i w:val="false"/>
          <w:color w:val="000000"/>
          <w:sz w:val="28"/>
        </w:rPr>
        <w:t>
      9. Тендер өткiзу туралы ақпараттық хабарлама тендер өткiзудiң жарияланған күнiне дейiн кемiнде он бес күнтiзбелiк күн бұрын, ал акционерлiк қоғамдардың акциялары мен жауапкершiлiгi шектеулi серiктестiктердiң жарғылық капиталындағы қатысу үлестерiн сенiмгерлiк басқаруға беру кезiнде - тендердi өткiзгенге дейiн кемiнде отыз күнтiзбелiк күн бұрын мерзiмдi баспасөз басылымдарында мемлекеттiк және орыс тiлдерiнде жарияланады.</w:t>
      </w:r>
      <w:r>
        <w:br/>
      </w:r>
      <w:r>
        <w:rPr>
          <w:rFonts w:ascii="Times New Roman"/>
          <w:b w:val="false"/>
          <w:i w:val="false"/>
          <w:color w:val="000000"/>
          <w:sz w:val="28"/>
        </w:rPr>
        <w:t>
      Ақпараттық хабарлама тендердің өткізу күнін, уақыты мен орнын, объектінің қысқаша сиппаттамасын, шарттары мен тендер жеңімпазын анықтау өлшемдерін, кепілдік жарнаның мөлшері мен оның енгізу үшін банктің деректемелерін, тендерді жеңген тұлғаларға қойылатын талаптарын құрайды. Сондай-ақ ақпараттық хабарламада қосымша мәліметтер қамтылуы мүмкін.</w:t>
      </w:r>
      <w:r>
        <w:br/>
      </w:r>
      <w:r>
        <w:rPr>
          <w:rFonts w:ascii="Times New Roman"/>
          <w:b w:val="false"/>
          <w:i w:val="false"/>
          <w:color w:val="000000"/>
          <w:sz w:val="28"/>
        </w:rPr>
        <w:t>
</w:t>
      </w:r>
      <w:r>
        <w:rPr>
          <w:rFonts w:ascii="Times New Roman"/>
          <w:b w:val="false"/>
          <w:i w:val="false"/>
          <w:color w:val="000000"/>
          <w:sz w:val="28"/>
        </w:rPr>
        <w:t>
      10. Тендерлiк комиссия тендердiң шарттарын өзгерткен жағдайда барлық өзгерiстер туралы хабарландыру осы Қағиданың </w:t>
      </w:r>
      <w:r>
        <w:rPr>
          <w:rFonts w:ascii="Times New Roman"/>
          <w:b w:val="false"/>
          <w:i w:val="false"/>
          <w:color w:val="000000"/>
          <w:sz w:val="28"/>
        </w:rPr>
        <w:t>9-тармағында</w:t>
      </w:r>
      <w:r>
        <w:rPr>
          <w:rFonts w:ascii="Times New Roman"/>
          <w:b w:val="false"/>
          <w:i w:val="false"/>
          <w:color w:val="000000"/>
          <w:sz w:val="28"/>
        </w:rPr>
        <w:t xml:space="preserve"> белгiленген тәртiппен және мерзiмде жарияланады.</w:t>
      </w:r>
      <w:r>
        <w:br/>
      </w:r>
      <w:r>
        <w:rPr>
          <w:rFonts w:ascii="Times New Roman"/>
          <w:b w:val="false"/>
          <w:i w:val="false"/>
          <w:color w:val="000000"/>
          <w:sz w:val="28"/>
        </w:rPr>
        <w:t>
      Тендердiң шарттары өзгергенi туралы хабарлама жарияланғанға дейiн тендерге қатысуға өтiнiм берген және осыған байланысты тендерге қатысудан бас тартқан тұлғалар кепiлдiк жарна қайтаруды талап етуге құқылы.</w:t>
      </w:r>
      <w:r>
        <w:br/>
      </w:r>
      <w:r>
        <w:rPr>
          <w:rFonts w:ascii="Times New Roman"/>
          <w:b w:val="false"/>
          <w:i w:val="false"/>
          <w:color w:val="000000"/>
          <w:sz w:val="28"/>
        </w:rPr>
        <w:t>
</w:t>
      </w:r>
      <w:r>
        <w:rPr>
          <w:rFonts w:ascii="Times New Roman"/>
          <w:b w:val="false"/>
          <w:i w:val="false"/>
          <w:color w:val="000000"/>
          <w:sz w:val="28"/>
        </w:rPr>
        <w:t>
      11. Сенімгерлік басқару объектісі бойынша ақпараттық хабарламаны жариялағанға дейін объект туралы мәліметтер енгізілген құжаттар топтамасы қалыптастырылады. Сенімгерлік басқару объектісі ретінде мемлекеттік заңғы тұлға бойынша құжаттар топтамасына сондай-ақ оның құрылтайшылық құжаттары және қаржы-шаруашылық қызметі туралы толық ақпарат енгізіледі. Ақпараттық хабарлама жарияланғаннан кейiн коммуналдық мүлiктi сенiмгерлiк басқарудың құрылтайшысы тендерге қатысушы болуға тiлек бiлдiргендерi объектi туралы ақпаратқа қолжетiмдiлiктi қамтамасыз етедi.</w:t>
      </w:r>
      <w:r>
        <w:br/>
      </w:r>
      <w:r>
        <w:rPr>
          <w:rFonts w:ascii="Times New Roman"/>
          <w:b w:val="false"/>
          <w:i w:val="false"/>
          <w:color w:val="000000"/>
          <w:sz w:val="28"/>
        </w:rPr>
        <w:t>
</w:t>
      </w:r>
      <w:r>
        <w:rPr>
          <w:rFonts w:ascii="Times New Roman"/>
          <w:b w:val="false"/>
          <w:i w:val="false"/>
          <w:color w:val="000000"/>
          <w:sz w:val="28"/>
        </w:rPr>
        <w:t>
      12. Тендерге қатысушылар тендер өткiзу туралы ақпараттық хабарламада көрсетiлген мөлшерде, мерзiмде және тәртiппен кепiлдiк жарна енгiзедi. Кепiлдiк жарнаның мөлшерiн ақпараттық хабарлама жарияланғаннан кейiн өзгертуге болмайды.</w:t>
      </w:r>
      <w:r>
        <w:br/>
      </w:r>
      <w:r>
        <w:rPr>
          <w:rFonts w:ascii="Times New Roman"/>
          <w:b w:val="false"/>
          <w:i w:val="false"/>
          <w:color w:val="000000"/>
          <w:sz w:val="28"/>
        </w:rPr>
        <w:t>
</w:t>
      </w:r>
      <w:r>
        <w:rPr>
          <w:rFonts w:ascii="Times New Roman"/>
          <w:b w:val="false"/>
          <w:i w:val="false"/>
          <w:color w:val="000000"/>
          <w:sz w:val="28"/>
        </w:rPr>
        <w:t>
      13. Тендерге қатысу үшiн кепiлдiк жарна әрбiр объект үшiн оның нарықтық құнының немесе теңгерiмдiк құнының (объектiнi кейiннен сатып алу құқығынсыз сенiмгерлiк басқаруға берген жағдайда) он пайызы шегiнде бөлек белгiленедi.</w:t>
      </w:r>
      <w:r>
        <w:br/>
      </w:r>
      <w:r>
        <w:rPr>
          <w:rFonts w:ascii="Times New Roman"/>
          <w:b w:val="false"/>
          <w:i w:val="false"/>
          <w:color w:val="000000"/>
          <w:sz w:val="28"/>
        </w:rPr>
        <w:t>
</w:t>
      </w:r>
      <w:r>
        <w:rPr>
          <w:rFonts w:ascii="Times New Roman"/>
          <w:b w:val="false"/>
          <w:i w:val="false"/>
          <w:color w:val="000000"/>
          <w:sz w:val="28"/>
        </w:rPr>
        <w:t>
      14. Егер тендерге қатысушылар осы Қағиданың </w:t>
      </w:r>
      <w:r>
        <w:rPr>
          <w:rFonts w:ascii="Times New Roman"/>
          <w:b w:val="false"/>
          <w:i w:val="false"/>
          <w:color w:val="000000"/>
          <w:sz w:val="28"/>
        </w:rPr>
        <w:t>10-тармағының</w:t>
      </w:r>
      <w:r>
        <w:rPr>
          <w:rFonts w:ascii="Times New Roman"/>
          <w:b w:val="false"/>
          <w:i w:val="false"/>
          <w:color w:val="000000"/>
          <w:sz w:val="28"/>
        </w:rPr>
        <w:t xml:space="preserve"> екiншi бөлiгiнде көзделген жағдайларды қоспағанда, тендер өткiзiлгенге дейiн кемiнде үш күн бұрын оған қатысудан бас тартқан жағдайда коммуналдық мүлiктi сенiмгерлiк басқарудың құрылтайшысы оларға кепiлдiк жарнаны қайтармайды.</w:t>
      </w:r>
      <w:r>
        <w:br/>
      </w:r>
      <w:r>
        <w:rPr>
          <w:rFonts w:ascii="Times New Roman"/>
          <w:b w:val="false"/>
          <w:i w:val="false"/>
          <w:color w:val="000000"/>
          <w:sz w:val="28"/>
        </w:rPr>
        <w:t>
</w:t>
      </w:r>
      <w:r>
        <w:rPr>
          <w:rFonts w:ascii="Times New Roman"/>
          <w:b w:val="false"/>
          <w:i w:val="false"/>
          <w:color w:val="000000"/>
          <w:sz w:val="28"/>
        </w:rPr>
        <w:t>
      15. Осы Қағиданың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26-тармақтарында</w:t>
      </w:r>
      <w:r>
        <w:rPr>
          <w:rFonts w:ascii="Times New Roman"/>
          <w:b w:val="false"/>
          <w:i w:val="false"/>
          <w:color w:val="000000"/>
          <w:sz w:val="28"/>
        </w:rPr>
        <w:t xml:space="preserve"> санамаланғандардан басқа барлық жағдайларда кепiлдiк жарна тендер аяқталған күннен бастап он банктiк күннен кешiктiрiлмейтiн мерзiмде, ал егер ақша мүлiктi сенiмгерлiк басқару құрылтайшысының шотына тендер өткiзiлгеннен кейiн түссе, онда олар түскен күннен бастап банктiк он күн iшiнде қайтарылады. </w:t>
      </w:r>
    </w:p>
    <w:bookmarkEnd w:id="7"/>
    <w:bookmarkStart w:name="z47" w:id="8"/>
    <w:p>
      <w:pPr>
        <w:spacing w:after="0"/>
        <w:ind w:left="0"/>
        <w:jc w:val="left"/>
      </w:pPr>
      <w:r>
        <w:rPr>
          <w:rFonts w:ascii="Times New Roman"/>
          <w:b/>
          <w:i w:val="false"/>
          <w:color w:val="000000"/>
        </w:rPr>
        <w:t xml:space="preserve"> 
4. Тендердi өткiзу</w:t>
      </w:r>
    </w:p>
    <w:bookmarkEnd w:id="8"/>
    <w:bookmarkStart w:name="z48" w:id="9"/>
    <w:p>
      <w:pPr>
        <w:spacing w:after="0"/>
        <w:ind w:left="0"/>
        <w:jc w:val="both"/>
      </w:pPr>
      <w:r>
        <w:rPr>
          <w:rFonts w:ascii="Times New Roman"/>
          <w:b w:val="false"/>
          <w:i w:val="false"/>
          <w:color w:val="000000"/>
          <w:sz w:val="28"/>
        </w:rPr>
        <w:t>
      16. Тендерге қатысушыларды тiркеу ақпараттық хабарлама жарияланған күннен бастап жүргiзiледi және тендер басталғанға дейiн жиырма төрт сағат бұрын аяқталады.</w:t>
      </w:r>
      <w:r>
        <w:br/>
      </w:r>
      <w:r>
        <w:rPr>
          <w:rFonts w:ascii="Times New Roman"/>
          <w:b w:val="false"/>
          <w:i w:val="false"/>
          <w:color w:val="000000"/>
          <w:sz w:val="28"/>
        </w:rPr>
        <w:t>
</w:t>
      </w:r>
      <w:r>
        <w:rPr>
          <w:rFonts w:ascii="Times New Roman"/>
          <w:b w:val="false"/>
          <w:i w:val="false"/>
          <w:color w:val="000000"/>
          <w:sz w:val="28"/>
        </w:rPr>
        <w:t>
      17. Тендерге қатысушы ретiнде тiркелу үшiн мыналарды:</w:t>
      </w:r>
      <w:r>
        <w:br/>
      </w:r>
      <w:r>
        <w:rPr>
          <w:rFonts w:ascii="Times New Roman"/>
          <w:b w:val="false"/>
          <w:i w:val="false"/>
          <w:color w:val="000000"/>
          <w:sz w:val="28"/>
        </w:rPr>
        <w:t>
</w:t>
      </w:r>
      <w:r>
        <w:rPr>
          <w:rFonts w:ascii="Times New Roman"/>
          <w:b w:val="false"/>
          <w:i w:val="false"/>
          <w:color w:val="000000"/>
          <w:sz w:val="28"/>
        </w:rPr>
        <w:t>
      1) тендерге қатысуға өтiнiмді;</w:t>
      </w:r>
      <w:r>
        <w:br/>
      </w:r>
      <w:r>
        <w:rPr>
          <w:rFonts w:ascii="Times New Roman"/>
          <w:b w:val="false"/>
          <w:i w:val="false"/>
          <w:color w:val="000000"/>
          <w:sz w:val="28"/>
        </w:rPr>
        <w:t>
</w:t>
      </w:r>
      <w:r>
        <w:rPr>
          <w:rFonts w:ascii="Times New Roman"/>
          <w:b w:val="false"/>
          <w:i w:val="false"/>
          <w:color w:val="000000"/>
          <w:sz w:val="28"/>
        </w:rPr>
        <w:t>
      2) тендердің талаптарын қанағаттандыратын жабық конверттегі ұсынысты (бизнес-жоспар);</w:t>
      </w:r>
      <w:r>
        <w:br/>
      </w:r>
      <w:r>
        <w:rPr>
          <w:rFonts w:ascii="Times New Roman"/>
          <w:b w:val="false"/>
          <w:i w:val="false"/>
          <w:color w:val="000000"/>
          <w:sz w:val="28"/>
        </w:rPr>
        <w:t>
</w:t>
      </w:r>
      <w:r>
        <w:rPr>
          <w:rFonts w:ascii="Times New Roman"/>
          <w:b w:val="false"/>
          <w:i w:val="false"/>
          <w:color w:val="000000"/>
          <w:sz w:val="28"/>
        </w:rPr>
        <w:t>
      3) банктiң (банктердiң) тендерлiк өтiнiмдер бар конверттердi ашу күнiнiң алдында кемiнде үш ай бұрын банк (банктер) алдында тендердiң ықтимал қатысушысының мерзiмi өткен берешегiнiң жоқ екенi туралы анықтаманы;</w:t>
      </w:r>
      <w:r>
        <w:br/>
      </w:r>
      <w:r>
        <w:rPr>
          <w:rFonts w:ascii="Times New Roman"/>
          <w:b w:val="false"/>
          <w:i w:val="false"/>
          <w:color w:val="000000"/>
          <w:sz w:val="28"/>
        </w:rPr>
        <w:t>
</w:t>
      </w:r>
      <w:r>
        <w:rPr>
          <w:rFonts w:ascii="Times New Roman"/>
          <w:b w:val="false"/>
          <w:i w:val="false"/>
          <w:color w:val="000000"/>
          <w:sz w:val="28"/>
        </w:rPr>
        <w:t>
      4)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аудиттi мiндеттi өткiзу белгiленген заңды тұлғалардың соңғы қаржы жылындағы аудиторлық есебiн;</w:t>
      </w:r>
      <w:r>
        <w:br/>
      </w:r>
      <w:r>
        <w:rPr>
          <w:rFonts w:ascii="Times New Roman"/>
          <w:b w:val="false"/>
          <w:i w:val="false"/>
          <w:color w:val="000000"/>
          <w:sz w:val="28"/>
        </w:rPr>
        <w:t>
</w:t>
      </w:r>
      <w:r>
        <w:rPr>
          <w:rFonts w:ascii="Times New Roman"/>
          <w:b w:val="false"/>
          <w:i w:val="false"/>
          <w:color w:val="000000"/>
          <w:sz w:val="28"/>
        </w:rPr>
        <w:t>
      5) заңды тұлғаны мемлекеттiк тiркеу (қайта тiркеу) туралы куәлiктiң салыстырып тексеру үшiн түпнұсқасын мiндеттi түрде ұсына отырып көшiрмесiн не көрсетiлген түпнұсқаның нотариалды куәландырылған көшiрмесiн;</w:t>
      </w:r>
      <w:r>
        <w:br/>
      </w:r>
      <w:r>
        <w:rPr>
          <w:rFonts w:ascii="Times New Roman"/>
          <w:b w:val="false"/>
          <w:i w:val="false"/>
          <w:color w:val="000000"/>
          <w:sz w:val="28"/>
        </w:rPr>
        <w:t>
</w:t>
      </w:r>
      <w:r>
        <w:rPr>
          <w:rFonts w:ascii="Times New Roman"/>
          <w:b w:val="false"/>
          <w:i w:val="false"/>
          <w:color w:val="000000"/>
          <w:sz w:val="28"/>
        </w:rPr>
        <w:t>
      6) жарғының нотариалды куәландырылған көшiрмесiн не салыстырып тексеру үшiн түпнұсқаны мiндеттi түрде ұсына отырып көшiрмесiн. Шет ел заңды тұлғалары құрылтай құжаттарын нотариалды куәландырылған мемлекеттiк және орыс тiлдерiнде аудармасымен ұсынады;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заңнамасына сәйкес төлеу мерзiмi ұзартылған жағдайларды қоспағанда, осы салық органының тендерлiк өтiнiмдер бар конверттердi ашу күнiнiң алдында кемiнде үш ай бұрын салық берешегiнiң, мiндеттi зейнетақы жарналары мен әлеуметтiк аударымдар бойынша берешегiнiң жоқ екенi туралы анықтаманың түпнұсқасы;</w:t>
      </w:r>
      <w:r>
        <w:br/>
      </w:r>
      <w:r>
        <w:rPr>
          <w:rFonts w:ascii="Times New Roman"/>
          <w:b w:val="false"/>
          <w:i w:val="false"/>
          <w:color w:val="000000"/>
          <w:sz w:val="28"/>
        </w:rPr>
        <w:t>
</w:t>
      </w:r>
      <w:r>
        <w:rPr>
          <w:rFonts w:ascii="Times New Roman"/>
          <w:b w:val="false"/>
          <w:i w:val="false"/>
          <w:color w:val="000000"/>
          <w:sz w:val="28"/>
        </w:rPr>
        <w:t>
      8) кепiлдiк жарнаны аудару туралы төлем тапсырмасының немесе түбiртектiң (жеке тұлға үшiн) түпнұсқасын;</w:t>
      </w:r>
      <w:r>
        <w:br/>
      </w:r>
      <w:r>
        <w:rPr>
          <w:rFonts w:ascii="Times New Roman"/>
          <w:b w:val="false"/>
          <w:i w:val="false"/>
          <w:color w:val="000000"/>
          <w:sz w:val="28"/>
        </w:rPr>
        <w:t>
</w:t>
      </w:r>
      <w:r>
        <w:rPr>
          <w:rFonts w:ascii="Times New Roman"/>
          <w:b w:val="false"/>
          <w:i w:val="false"/>
          <w:color w:val="000000"/>
          <w:sz w:val="28"/>
        </w:rPr>
        <w:t>
      9) тендерге ықтимал қатысушы өкiлiнiң өкiлеттiгiн растайтын құжатты (жеке куәлiктi, паспортты (шет ел азаматтары үшiн) не әдiлет органдары берген уақытша жеке куәлiктi ұсынған жағдайда жарамды);</w:t>
      </w:r>
      <w:r>
        <w:br/>
      </w:r>
      <w:r>
        <w:rPr>
          <w:rFonts w:ascii="Times New Roman"/>
          <w:b w:val="false"/>
          <w:i w:val="false"/>
          <w:color w:val="000000"/>
          <w:sz w:val="28"/>
        </w:rPr>
        <w:t>
</w:t>
      </w:r>
      <w:r>
        <w:rPr>
          <w:rFonts w:ascii="Times New Roman"/>
          <w:b w:val="false"/>
          <w:i w:val="false"/>
          <w:color w:val="000000"/>
          <w:sz w:val="28"/>
        </w:rPr>
        <w:t>
      10) ықтимал қатысушының ақпараттық хабарламада көрсетiлген сенiмгерлiк басқаруға қойылатын талаптарға сәйкестiгiн растайтын құжаттарды ұсынуы қажет.</w:t>
      </w:r>
      <w:r>
        <w:br/>
      </w:r>
      <w:r>
        <w:rPr>
          <w:rFonts w:ascii="Times New Roman"/>
          <w:b w:val="false"/>
          <w:i w:val="false"/>
          <w:color w:val="000000"/>
          <w:sz w:val="28"/>
        </w:rPr>
        <w:t>
</w:t>
      </w:r>
      <w:r>
        <w:rPr>
          <w:rFonts w:ascii="Times New Roman"/>
          <w:b w:val="false"/>
          <w:i w:val="false"/>
          <w:color w:val="000000"/>
          <w:sz w:val="28"/>
        </w:rPr>
        <w:t>
      18. Жеке тұлға болып табылатын тендердiң ықтимал қатысушысы осы Қағиданың 17-тармағының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10) тармақшаларында</w:t>
      </w:r>
      <w:r>
        <w:rPr>
          <w:rFonts w:ascii="Times New Roman"/>
          <w:b w:val="false"/>
          <w:i w:val="false"/>
          <w:color w:val="000000"/>
          <w:sz w:val="28"/>
        </w:rPr>
        <w:t xml:space="preserve"> көзделген құжаттарды, сондай-ақ:</w:t>
      </w:r>
      <w:r>
        <w:br/>
      </w:r>
      <w:r>
        <w:rPr>
          <w:rFonts w:ascii="Times New Roman"/>
          <w:b w:val="false"/>
          <w:i w:val="false"/>
          <w:color w:val="000000"/>
          <w:sz w:val="28"/>
        </w:rPr>
        <w:t>
</w:t>
      </w:r>
      <w:r>
        <w:rPr>
          <w:rFonts w:ascii="Times New Roman"/>
          <w:b w:val="false"/>
          <w:i w:val="false"/>
          <w:color w:val="000000"/>
          <w:sz w:val="28"/>
        </w:rPr>
        <w:t>
      1) жеке куәлiктiң, паспорттың (шет ел азаматтары үшiн) немесе әдiлет органдары берген уақытша жеке куәлiктiң көшiрмесiн;</w:t>
      </w:r>
      <w:r>
        <w:br/>
      </w:r>
      <w:r>
        <w:rPr>
          <w:rFonts w:ascii="Times New Roman"/>
          <w:b w:val="false"/>
          <w:i w:val="false"/>
          <w:color w:val="000000"/>
          <w:sz w:val="28"/>
        </w:rPr>
        <w:t>
</w:t>
      </w:r>
      <w:r>
        <w:rPr>
          <w:rFonts w:ascii="Times New Roman"/>
          <w:b w:val="false"/>
          <w:i w:val="false"/>
          <w:color w:val="000000"/>
          <w:sz w:val="28"/>
        </w:rPr>
        <w:t>
      2) заңды тұлға құрмастан, кәсiпкерлiк қызметтi жүзеге асыруға құқық беретiн құжаттың көшiрмесiн (дара кәсiпкер үшiн) ұсынады.</w:t>
      </w:r>
      <w:r>
        <w:br/>
      </w:r>
      <w:r>
        <w:rPr>
          <w:rFonts w:ascii="Times New Roman"/>
          <w:b w:val="false"/>
          <w:i w:val="false"/>
          <w:color w:val="000000"/>
          <w:sz w:val="28"/>
        </w:rPr>
        <w:t>
</w:t>
      </w:r>
      <w:r>
        <w:rPr>
          <w:rFonts w:ascii="Times New Roman"/>
          <w:b w:val="false"/>
          <w:i w:val="false"/>
          <w:color w:val="000000"/>
          <w:sz w:val="28"/>
        </w:rPr>
        <w:t>
      19. Өтiнiмдердi қабылдау және тендерге қатысуға ниет бiлдiрген адамдарды тiркеу талап етiлетiн құжаттардың толық жиынтығы бар болған кезде жүргiзiледi.</w:t>
      </w:r>
      <w:r>
        <w:br/>
      </w:r>
      <w:r>
        <w:rPr>
          <w:rFonts w:ascii="Times New Roman"/>
          <w:b w:val="false"/>
          <w:i w:val="false"/>
          <w:color w:val="000000"/>
          <w:sz w:val="28"/>
        </w:rPr>
        <w:t>
</w:t>
      </w:r>
      <w:r>
        <w:rPr>
          <w:rFonts w:ascii="Times New Roman"/>
          <w:b w:val="false"/>
          <w:i w:val="false"/>
          <w:color w:val="000000"/>
          <w:sz w:val="28"/>
        </w:rPr>
        <w:t>
      20.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заңдарына немесе құрылтай құжаттарына сәйкес жүзеге асырылуы тендердiң шарттары болып табылатын қызмет түрлерiмен айналысуға құқығы жоқ заңды тұлға;</w:t>
      </w:r>
      <w:r>
        <w:br/>
      </w:r>
      <w:r>
        <w:rPr>
          <w:rFonts w:ascii="Times New Roman"/>
          <w:b w:val="false"/>
          <w:i w:val="false"/>
          <w:color w:val="000000"/>
          <w:sz w:val="28"/>
        </w:rPr>
        <w:t>
</w:t>
      </w:r>
      <w:r>
        <w:rPr>
          <w:rFonts w:ascii="Times New Roman"/>
          <w:b w:val="false"/>
          <w:i w:val="false"/>
          <w:color w:val="000000"/>
          <w:sz w:val="28"/>
        </w:rPr>
        <w:t>
      2) сенiмгерлiк басқаруға шарт жасасу және оны орындау жөнiндегi тиiстi мiндеттемелердi орындамаған өткен тендерлердiң жеңiмпазы тендерге қатысушы бола алмайды.</w:t>
      </w:r>
      <w:r>
        <w:br/>
      </w:r>
      <w:r>
        <w:rPr>
          <w:rFonts w:ascii="Times New Roman"/>
          <w:b w:val="false"/>
          <w:i w:val="false"/>
          <w:color w:val="000000"/>
          <w:sz w:val="28"/>
        </w:rPr>
        <w:t>
</w:t>
      </w:r>
      <w:r>
        <w:rPr>
          <w:rFonts w:ascii="Times New Roman"/>
          <w:b w:val="false"/>
          <w:i w:val="false"/>
          <w:color w:val="000000"/>
          <w:sz w:val="28"/>
        </w:rPr>
        <w:t>
      21. Тендерлiк комиссия тендерге қатысушылардың ұсыныстары бар конверттерiн ашады және жеңiмпазды анықтау өлшемiне (өлшемдерiне) сүйене отырып, тендерге қатысушылардың ұсыныстарын қарайды.</w:t>
      </w:r>
      <w:r>
        <w:br/>
      </w:r>
      <w:r>
        <w:rPr>
          <w:rFonts w:ascii="Times New Roman"/>
          <w:b w:val="false"/>
          <w:i w:val="false"/>
          <w:color w:val="000000"/>
          <w:sz w:val="28"/>
        </w:rPr>
        <w:t>
</w:t>
      </w:r>
      <w:r>
        <w:rPr>
          <w:rFonts w:ascii="Times New Roman"/>
          <w:b w:val="false"/>
          <w:i w:val="false"/>
          <w:color w:val="000000"/>
          <w:sz w:val="28"/>
        </w:rPr>
        <w:t xml:space="preserve">
      22. Тендерлiк комиссияның шешiмi оның мүшелерiнiң қарапайым дауыс беру көпшiлiгiмен қабылданады. Дауыстар тең болған кезде төрағаның дауысы шешушi болып табылады. Дауыстар тең болған кезде тендерлiк комиссия дауыстардың тең санын алған қатысушыларды келiссөзге шақыруға құқылы және тендерлiк комиссияның пiкiрi бойынша объектiнiң жұмысын жақсартуға бағытталған ең жақсы қосымша ұсыныстарды енгiзген тендерге қатысушы жеңiмпаз болып танылады. </w:t>
      </w:r>
    </w:p>
    <w:bookmarkEnd w:id="9"/>
    <w:bookmarkStart w:name="z69" w:id="10"/>
    <w:p>
      <w:pPr>
        <w:spacing w:after="0"/>
        <w:ind w:left="0"/>
        <w:jc w:val="left"/>
      </w:pPr>
      <w:r>
        <w:rPr>
          <w:rFonts w:ascii="Times New Roman"/>
          <w:b/>
          <w:i w:val="false"/>
          <w:color w:val="000000"/>
        </w:rPr>
        <w:t xml:space="preserve"> 
5. Тендер нәтижелерiн ресiмдеу және шарт мазмұны</w:t>
      </w:r>
    </w:p>
    <w:bookmarkEnd w:id="10"/>
    <w:bookmarkStart w:name="z70" w:id="11"/>
    <w:p>
      <w:pPr>
        <w:spacing w:after="0"/>
        <w:ind w:left="0"/>
        <w:jc w:val="both"/>
      </w:pPr>
      <w:r>
        <w:rPr>
          <w:rFonts w:ascii="Times New Roman"/>
          <w:b w:val="false"/>
          <w:i w:val="false"/>
          <w:color w:val="000000"/>
          <w:sz w:val="28"/>
        </w:rPr>
        <w:t>
      23. Тендерлiк комиссияның шешiмi хаттамамен ресiмделедi.</w:t>
      </w:r>
      <w:r>
        <w:br/>
      </w:r>
      <w:r>
        <w:rPr>
          <w:rFonts w:ascii="Times New Roman"/>
          <w:b w:val="false"/>
          <w:i w:val="false"/>
          <w:color w:val="000000"/>
          <w:sz w:val="28"/>
        </w:rPr>
        <w:t>
</w:t>
      </w:r>
      <w:r>
        <w:rPr>
          <w:rFonts w:ascii="Times New Roman"/>
          <w:b w:val="false"/>
          <w:i w:val="false"/>
          <w:color w:val="000000"/>
          <w:sz w:val="28"/>
        </w:rPr>
        <w:t>
      24. Мынадай жағдайларда, егер:</w:t>
      </w:r>
      <w:r>
        <w:br/>
      </w:r>
      <w:r>
        <w:rPr>
          <w:rFonts w:ascii="Times New Roman"/>
          <w:b w:val="false"/>
          <w:i w:val="false"/>
          <w:color w:val="000000"/>
          <w:sz w:val="28"/>
        </w:rPr>
        <w:t>
</w:t>
      </w:r>
      <w:r>
        <w:rPr>
          <w:rFonts w:ascii="Times New Roman"/>
          <w:b w:val="false"/>
          <w:i w:val="false"/>
          <w:color w:val="000000"/>
          <w:sz w:val="28"/>
        </w:rPr>
        <w:t>
      1) тендерлiк комиссия қатысушылардың ұсыныстарын тендер шарттарын қанағаттандырмайды немесе Қазақстан Республикасының заңнамасына сәйкес келмейтiндi деп таныса;</w:t>
      </w:r>
      <w:r>
        <w:br/>
      </w:r>
      <w:r>
        <w:rPr>
          <w:rFonts w:ascii="Times New Roman"/>
          <w:b w:val="false"/>
          <w:i w:val="false"/>
          <w:color w:val="000000"/>
          <w:sz w:val="28"/>
        </w:rPr>
        <w:t>
</w:t>
      </w:r>
      <w:r>
        <w:rPr>
          <w:rFonts w:ascii="Times New Roman"/>
          <w:b w:val="false"/>
          <w:i w:val="false"/>
          <w:color w:val="000000"/>
          <w:sz w:val="28"/>
        </w:rPr>
        <w:t>
      2) тiркелген қатысушылардың саны екеуден кем болса;</w:t>
      </w:r>
      <w:r>
        <w:br/>
      </w:r>
      <w:r>
        <w:rPr>
          <w:rFonts w:ascii="Times New Roman"/>
          <w:b w:val="false"/>
          <w:i w:val="false"/>
          <w:color w:val="000000"/>
          <w:sz w:val="28"/>
        </w:rPr>
        <w:t>
</w:t>
      </w:r>
      <w:r>
        <w:rPr>
          <w:rFonts w:ascii="Times New Roman"/>
          <w:b w:val="false"/>
          <w:i w:val="false"/>
          <w:color w:val="000000"/>
          <w:sz w:val="28"/>
        </w:rPr>
        <w:t>
      3) тендерлiк комиссия жеңiмпаздың жоқ екенi туралы шешiм қабылдаса;</w:t>
      </w:r>
      <w:r>
        <w:br/>
      </w:r>
      <w:r>
        <w:rPr>
          <w:rFonts w:ascii="Times New Roman"/>
          <w:b w:val="false"/>
          <w:i w:val="false"/>
          <w:color w:val="000000"/>
          <w:sz w:val="28"/>
        </w:rPr>
        <w:t>
</w:t>
      </w:r>
      <w:r>
        <w:rPr>
          <w:rFonts w:ascii="Times New Roman"/>
          <w:b w:val="false"/>
          <w:i w:val="false"/>
          <w:color w:val="000000"/>
          <w:sz w:val="28"/>
        </w:rPr>
        <w:t>
      4) тендер жеңiмпазы тендердiң нәтижелерi туралы хаттамаға қол қоюдан бас тартса, тендер өткiзiлмедi деп танылады.</w:t>
      </w:r>
      <w:r>
        <w:br/>
      </w:r>
      <w:r>
        <w:rPr>
          <w:rFonts w:ascii="Times New Roman"/>
          <w:b w:val="false"/>
          <w:i w:val="false"/>
          <w:color w:val="000000"/>
          <w:sz w:val="28"/>
        </w:rPr>
        <w:t>
      Тендер етпеген болып танылған жағдайда тендерлiк комиссия жаңа тендердi хабарлауға және тендер шарттарын өзгертуге құқылы.</w:t>
      </w:r>
      <w:r>
        <w:br/>
      </w:r>
      <w:r>
        <w:rPr>
          <w:rFonts w:ascii="Times New Roman"/>
          <w:b w:val="false"/>
          <w:i w:val="false"/>
          <w:color w:val="000000"/>
          <w:sz w:val="28"/>
        </w:rPr>
        <w:t>
</w:t>
      </w:r>
      <w:r>
        <w:rPr>
          <w:rFonts w:ascii="Times New Roman"/>
          <w:b w:val="false"/>
          <w:i w:val="false"/>
          <w:color w:val="000000"/>
          <w:sz w:val="28"/>
        </w:rPr>
        <w:t>
      25. Объектi шарт жасасуға ниет бiлдiрген жалғыз қатысушыға берiлуi мүмкiн үшiншi және кейiнгi тендерлердi қоспағанда, кейiннен сатып алу құқығы берiлетiн, бiр қатысушы қатысқан тендерлер өткiзiлмедi деп танылады.</w:t>
      </w:r>
      <w:r>
        <w:br/>
      </w:r>
      <w:r>
        <w:rPr>
          <w:rFonts w:ascii="Times New Roman"/>
          <w:b w:val="false"/>
          <w:i w:val="false"/>
          <w:color w:val="000000"/>
          <w:sz w:val="28"/>
        </w:rPr>
        <w:t>
      Осы Қағиданың 24-тармағының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сатып алу құқығы берiлмейтiн тендер өткiзiлмедi деп танылған жағдайда, коммуналдық мүлiктi сенiмгерлiк басқарудың құрылтайшысы тендер шарттары бойынша шарт жасасуға ниет бiлдiрген жалғыз қатысушыға объектiнi беру туралы шешiм қабылдауға құқылы.</w:t>
      </w:r>
      <w:r>
        <w:br/>
      </w:r>
      <w:r>
        <w:rPr>
          <w:rFonts w:ascii="Times New Roman"/>
          <w:b w:val="false"/>
          <w:i w:val="false"/>
          <w:color w:val="000000"/>
          <w:sz w:val="28"/>
        </w:rPr>
        <w:t>
</w:t>
      </w:r>
      <w:r>
        <w:rPr>
          <w:rFonts w:ascii="Times New Roman"/>
          <w:b w:val="false"/>
          <w:i w:val="false"/>
          <w:color w:val="000000"/>
          <w:sz w:val="28"/>
        </w:rPr>
        <w:t>
      26. Тендер жеңiмпазы тендердiң нәтижелерi туралы хаттамаға немесе шартқа қол қоюдан жалтарған кезде өзi енгiзген кепiлдiк жарнаны жоғалтады.</w:t>
      </w:r>
      <w:r>
        <w:br/>
      </w:r>
      <w:r>
        <w:rPr>
          <w:rFonts w:ascii="Times New Roman"/>
          <w:b w:val="false"/>
          <w:i w:val="false"/>
          <w:color w:val="000000"/>
          <w:sz w:val="28"/>
        </w:rPr>
        <w:t>
</w:t>
      </w:r>
      <w:r>
        <w:rPr>
          <w:rFonts w:ascii="Times New Roman"/>
          <w:b w:val="false"/>
          <w:i w:val="false"/>
          <w:color w:val="000000"/>
          <w:sz w:val="28"/>
        </w:rPr>
        <w:t>
      27. Мыналар:</w:t>
      </w:r>
      <w:r>
        <w:br/>
      </w:r>
      <w:r>
        <w:rPr>
          <w:rFonts w:ascii="Times New Roman"/>
          <w:b w:val="false"/>
          <w:i w:val="false"/>
          <w:color w:val="000000"/>
          <w:sz w:val="28"/>
        </w:rPr>
        <w:t>
      кәсiпорын қызметiнiң негiзгi түрiн сақтау;</w:t>
      </w:r>
      <w:r>
        <w:br/>
      </w:r>
      <w:r>
        <w:rPr>
          <w:rFonts w:ascii="Times New Roman"/>
          <w:b w:val="false"/>
          <w:i w:val="false"/>
          <w:color w:val="000000"/>
          <w:sz w:val="28"/>
        </w:rPr>
        <w:t>
      мыналарды:</w:t>
      </w:r>
      <w:r>
        <w:br/>
      </w:r>
      <w:r>
        <w:rPr>
          <w:rFonts w:ascii="Times New Roman"/>
          <w:b w:val="false"/>
          <w:i w:val="false"/>
          <w:color w:val="000000"/>
          <w:sz w:val="28"/>
        </w:rPr>
        <w:t>
      табыстылықты арттыру мақсатында қаржы көрсеткiштерiн жақсарту бойынша ұсыныстарды;</w:t>
      </w:r>
      <w:r>
        <w:br/>
      </w:r>
      <w:r>
        <w:rPr>
          <w:rFonts w:ascii="Times New Roman"/>
          <w:b w:val="false"/>
          <w:i w:val="false"/>
          <w:color w:val="000000"/>
          <w:sz w:val="28"/>
        </w:rPr>
        <w:t>
      тиiмдi шаруашылық қызмет мақсатында өндiрiс құрылымын, оның техникалық-технологиялық базасын қайта құру бойынша ұсыныстарды;</w:t>
      </w:r>
      <w:r>
        <w:br/>
      </w:r>
      <w:r>
        <w:rPr>
          <w:rFonts w:ascii="Times New Roman"/>
          <w:b w:val="false"/>
          <w:i w:val="false"/>
          <w:color w:val="000000"/>
          <w:sz w:val="28"/>
        </w:rPr>
        <w:t>
      маркетингтiк қызметтi ұйымдастыру бойынша ұсыныстарды;</w:t>
      </w:r>
      <w:r>
        <w:br/>
      </w:r>
      <w:r>
        <w:rPr>
          <w:rFonts w:ascii="Times New Roman"/>
          <w:b w:val="false"/>
          <w:i w:val="false"/>
          <w:color w:val="000000"/>
          <w:sz w:val="28"/>
        </w:rPr>
        <w:t>
      неғұрлым ұтымды шарттарда қажеттi қаржы қаражатын тарта отырып, кәсiпорынды қаржылық тұрақтандырудың (оңалтудың) қолданылатын тетiктерi бойынша ұсыныстарды;</w:t>
      </w:r>
      <w:r>
        <w:br/>
      </w:r>
      <w:r>
        <w:rPr>
          <w:rFonts w:ascii="Times New Roman"/>
          <w:b w:val="false"/>
          <w:i w:val="false"/>
          <w:color w:val="000000"/>
          <w:sz w:val="28"/>
        </w:rPr>
        <w:t>
      бағдарламаны iске асыру мерзiмiн қамтитын кәсiпорынның қаржылық оңалту бағдарламасының болуы рентабельдi емес кәсiпорындарды сенiмгерлiк басқаруға беру бойынша тендер жеңiмпазын анықтаудың негiзгi шарттары болып табылады.</w:t>
      </w:r>
      <w:r>
        <w:br/>
      </w:r>
      <w:r>
        <w:rPr>
          <w:rFonts w:ascii="Times New Roman"/>
          <w:b w:val="false"/>
          <w:i w:val="false"/>
          <w:color w:val="000000"/>
          <w:sz w:val="28"/>
        </w:rPr>
        <w:t>
      Басқару органы кәсiпорындар қызметiнiң ерекшелiгiн ескере отырып қосымша өлшемдердi ұсынуы мүмкiн.</w:t>
      </w:r>
      <w:r>
        <w:br/>
      </w:r>
      <w:r>
        <w:rPr>
          <w:rFonts w:ascii="Times New Roman"/>
          <w:b w:val="false"/>
          <w:i w:val="false"/>
          <w:color w:val="000000"/>
          <w:sz w:val="28"/>
        </w:rPr>
        <w:t>
</w:t>
      </w:r>
      <w:r>
        <w:rPr>
          <w:rFonts w:ascii="Times New Roman"/>
          <w:b w:val="false"/>
          <w:i w:val="false"/>
          <w:color w:val="000000"/>
          <w:sz w:val="28"/>
        </w:rPr>
        <w:t>
      28. Объектiнi сенiмгерлiк басқару жасалатын шарт негiзiнде туындайды. Шарт тендер жеңiмпазының тендерлiк ұсыныстарына сәйкес (тендер өткiзген жағдайда) объектiнi сенiмгерлiк басқарудың мәнi мен мерзiмiн, берiлетiн мүлiктiң құрамын, объектiнi беру шарттарын, сенiмгер басқарушының есептiлiк мерзiмi мен нысанын қарастырады. Шартта сондай-ақ сенiмгерлiк басқаруға берiлетiн мүлiкке үшiншi тұлғаның құқығы көрсетiледi.</w:t>
      </w:r>
      <w:r>
        <w:br/>
      </w:r>
      <w:r>
        <w:rPr>
          <w:rFonts w:ascii="Times New Roman"/>
          <w:b w:val="false"/>
          <w:i w:val="false"/>
          <w:color w:val="000000"/>
          <w:sz w:val="28"/>
        </w:rPr>
        <w:t>
</w:t>
      </w:r>
      <w:r>
        <w:rPr>
          <w:rFonts w:ascii="Times New Roman"/>
          <w:b w:val="false"/>
          <w:i w:val="false"/>
          <w:color w:val="000000"/>
          <w:sz w:val="28"/>
        </w:rPr>
        <w:t>
      29. Мыналарға:</w:t>
      </w:r>
      <w:r>
        <w:br/>
      </w:r>
      <w:r>
        <w:rPr>
          <w:rFonts w:ascii="Times New Roman"/>
          <w:b w:val="false"/>
          <w:i w:val="false"/>
          <w:color w:val="000000"/>
          <w:sz w:val="28"/>
        </w:rPr>
        <w:t>
      объектiге инвестициялардың көлемдерiне, түрлерiне және мерзiмдерiне;</w:t>
      </w:r>
      <w:r>
        <w:br/>
      </w:r>
      <w:r>
        <w:rPr>
          <w:rFonts w:ascii="Times New Roman"/>
          <w:b w:val="false"/>
          <w:i w:val="false"/>
          <w:color w:val="000000"/>
          <w:sz w:val="28"/>
        </w:rPr>
        <w:t>
      өндiрiс көлемдерiне, шығарылатын өнiмнiң немесе көрсетiлетiн қызметтердiң түрлерi мен номенклатурасына;</w:t>
      </w:r>
      <w:r>
        <w:br/>
      </w:r>
      <w:r>
        <w:rPr>
          <w:rFonts w:ascii="Times New Roman"/>
          <w:b w:val="false"/>
          <w:i w:val="false"/>
          <w:color w:val="000000"/>
          <w:sz w:val="28"/>
        </w:rPr>
        <w:t>
      нақты тұтынушыларға өнiмдi жеткiзуге;</w:t>
      </w:r>
      <w:r>
        <w:br/>
      </w:r>
      <w:r>
        <w:rPr>
          <w:rFonts w:ascii="Times New Roman"/>
          <w:b w:val="false"/>
          <w:i w:val="false"/>
          <w:color w:val="000000"/>
          <w:sz w:val="28"/>
        </w:rPr>
        <w:t>
      баға белгiлеуге, оның iшiнде бағалардың шектi деңгейi бойынша шектеулерге;</w:t>
      </w:r>
      <w:r>
        <w:br/>
      </w:r>
      <w:r>
        <w:rPr>
          <w:rFonts w:ascii="Times New Roman"/>
          <w:b w:val="false"/>
          <w:i w:val="false"/>
          <w:color w:val="000000"/>
          <w:sz w:val="28"/>
        </w:rPr>
        <w:t>
      табиғат қорғау iс-шараларын өткiзуге;</w:t>
      </w:r>
      <w:r>
        <w:br/>
      </w:r>
      <w:r>
        <w:rPr>
          <w:rFonts w:ascii="Times New Roman"/>
          <w:b w:val="false"/>
          <w:i w:val="false"/>
          <w:color w:val="000000"/>
          <w:sz w:val="28"/>
        </w:rPr>
        <w:t>
      қолда бар сақтап сақтап қалуға немесе жаңа жұмыс орындарын құруға;</w:t>
      </w:r>
      <w:r>
        <w:br/>
      </w:r>
      <w:r>
        <w:rPr>
          <w:rFonts w:ascii="Times New Roman"/>
          <w:b w:val="false"/>
          <w:i w:val="false"/>
          <w:color w:val="000000"/>
          <w:sz w:val="28"/>
        </w:rPr>
        <w:t>
      өндiрiстiк және әлеуметтiк инфрақұрылым объектiлерiн пайдалану тәртiбiне;</w:t>
      </w:r>
      <w:r>
        <w:br/>
      </w:r>
      <w:r>
        <w:rPr>
          <w:rFonts w:ascii="Times New Roman"/>
          <w:b w:val="false"/>
          <w:i w:val="false"/>
          <w:color w:val="000000"/>
          <w:sz w:val="28"/>
        </w:rPr>
        <w:t>
      объектiнiң берешектерiн белгiленген мерзiмдерде өтеуге;</w:t>
      </w:r>
      <w:r>
        <w:br/>
      </w:r>
      <w:r>
        <w:rPr>
          <w:rFonts w:ascii="Times New Roman"/>
          <w:b w:val="false"/>
          <w:i w:val="false"/>
          <w:color w:val="000000"/>
          <w:sz w:val="28"/>
        </w:rPr>
        <w:t>
      сенiмгерлiк басқарушының объектiнi кейiн сатып алуына;</w:t>
      </w:r>
      <w:r>
        <w:br/>
      </w:r>
      <w:r>
        <w:rPr>
          <w:rFonts w:ascii="Times New Roman"/>
          <w:b w:val="false"/>
          <w:i w:val="false"/>
          <w:color w:val="000000"/>
          <w:sz w:val="28"/>
        </w:rPr>
        <w:t>
      мәмiлелер жасасуға және/немесе белгiлi бiр уақыт кезеңi iшiнде объектiге қатысты айқындалған әрекеттерге тыйым салуға;</w:t>
      </w:r>
      <w:r>
        <w:br/>
      </w:r>
      <w:r>
        <w:rPr>
          <w:rFonts w:ascii="Times New Roman"/>
          <w:b w:val="false"/>
          <w:i w:val="false"/>
          <w:color w:val="000000"/>
          <w:sz w:val="28"/>
        </w:rPr>
        <w:t>
      объектiнiң нарықтық құнын төлеу үшiн бөлiп төлеудi ұсынуға;</w:t>
      </w:r>
      <w:r>
        <w:br/>
      </w:r>
      <w:r>
        <w:rPr>
          <w:rFonts w:ascii="Times New Roman"/>
          <w:b w:val="false"/>
          <w:i w:val="false"/>
          <w:color w:val="000000"/>
          <w:sz w:val="28"/>
        </w:rPr>
        <w:t>
      объектiнi сенiмгерлiк басқаруға беру кезiнде туындайтын салықтық мiндеттемелерге қатысты сенiмгерлiк басқару мiндеттемелерi объектiнi сенiмгерлiк басқаруға беру шарттары болуы мүмкiн.</w:t>
      </w:r>
      <w:r>
        <w:br/>
      </w:r>
      <w:r>
        <w:rPr>
          <w:rFonts w:ascii="Times New Roman"/>
          <w:b w:val="false"/>
          <w:i w:val="false"/>
          <w:color w:val="000000"/>
          <w:sz w:val="28"/>
        </w:rPr>
        <w:t>
      Басқару органдары кәсiпорындар қызметiнiң ерекшелiгiн ескере отырып қосымша өлшемдердi ұсынуы мүмкiн.</w:t>
      </w:r>
      <w:r>
        <w:br/>
      </w:r>
      <w:r>
        <w:rPr>
          <w:rFonts w:ascii="Times New Roman"/>
          <w:b w:val="false"/>
          <w:i w:val="false"/>
          <w:color w:val="000000"/>
          <w:sz w:val="28"/>
        </w:rPr>
        <w:t>
</w:t>
      </w:r>
      <w:r>
        <w:rPr>
          <w:rFonts w:ascii="Times New Roman"/>
          <w:b w:val="false"/>
          <w:i w:val="false"/>
          <w:color w:val="000000"/>
          <w:sz w:val="28"/>
        </w:rPr>
        <w:t>
      30. Объектiнi сенiмгерлiк басқарушының сатып алу шарттары шартпен анықталады.</w:t>
      </w:r>
      <w:r>
        <w:br/>
      </w:r>
      <w:r>
        <w:rPr>
          <w:rFonts w:ascii="Times New Roman"/>
          <w:b w:val="false"/>
          <w:i w:val="false"/>
          <w:color w:val="000000"/>
          <w:sz w:val="28"/>
        </w:rPr>
        <w:t>
      Сенiмгерлiк басқарушыға объектiнi сатуға ол шартты тиiсiнше орындаған жағдайда ғана жол берiледi. Объектiнi сату сатып алу-сату шартын жасасу арқылы нарықтық құн бойынша жүзеге асырылады.</w:t>
      </w:r>
      <w:r>
        <w:br/>
      </w:r>
      <w:r>
        <w:rPr>
          <w:rFonts w:ascii="Times New Roman"/>
          <w:b w:val="false"/>
          <w:i w:val="false"/>
          <w:color w:val="000000"/>
          <w:sz w:val="28"/>
        </w:rPr>
        <w:t>
      Сенiмгерлiк басқару мерзiмi iшiнде нарықтық құн инфляция деңгейiне сәйкес индекстеуге жатады және сатып алу-сату шартын жасасқан күннен кейiн үш жылдан аспайтын мерзiмге бөлiп төленуi мүмкiн. Нарықтық құнды бөлiп төлеу мүмкiндiгi сатып алу құқығымен сенiмгерлiк басқаруға беру жөнiндегi тендердiң шарттарына енгiзiледi. Нарықтық құнды бөлiп төлеудiң мерзiмi мен тәртiбi сатып алу-сату шартында айтылады.</w:t>
      </w:r>
      <w:r>
        <w:br/>
      </w:r>
      <w:r>
        <w:rPr>
          <w:rFonts w:ascii="Times New Roman"/>
          <w:b w:val="false"/>
          <w:i w:val="false"/>
          <w:color w:val="000000"/>
          <w:sz w:val="28"/>
        </w:rPr>
        <w:t>
</w:t>
      </w:r>
      <w:r>
        <w:rPr>
          <w:rFonts w:ascii="Times New Roman"/>
          <w:b w:val="false"/>
          <w:i w:val="false"/>
          <w:color w:val="000000"/>
          <w:sz w:val="28"/>
        </w:rPr>
        <w:t>
      31. Шарт талаптарының орындалуын бақылауды коммуналдық мүлiктi сенiмгерлiк басқарудың құрылтайшысы жүзеге асырады.</w:t>
      </w:r>
    </w:p>
    <w:bookmarkEnd w:id="11"/>
    <w:bookmarkStart w:name="z83" w:id="12"/>
    <w:p>
      <w:pPr>
        <w:spacing w:after="0"/>
        <w:ind w:left="0"/>
        <w:jc w:val="left"/>
      </w:pPr>
      <w:r>
        <w:rPr>
          <w:rFonts w:ascii="Times New Roman"/>
          <w:b/>
          <w:i w:val="false"/>
          <w:color w:val="000000"/>
        </w:rPr>
        <w:t xml:space="preserve"> 
6. Қорытынды ережелер      </w:t>
      </w:r>
    </w:p>
    <w:bookmarkEnd w:id="12"/>
    <w:bookmarkStart w:name="z84" w:id="13"/>
    <w:p>
      <w:pPr>
        <w:spacing w:after="0"/>
        <w:ind w:left="0"/>
        <w:jc w:val="both"/>
      </w:pPr>
      <w:r>
        <w:rPr>
          <w:rFonts w:ascii="Times New Roman"/>
          <w:b w:val="false"/>
          <w:i w:val="false"/>
          <w:color w:val="000000"/>
          <w:sz w:val="28"/>
        </w:rPr>
        <w:t>
      32. Осы Қағидамен көзделген сенімгерлік басқарудың құқықтық қатынастарына Қазақстан Республикасы </w:t>
      </w:r>
      <w:r>
        <w:rPr>
          <w:rFonts w:ascii="Times New Roman"/>
          <w:b w:val="false"/>
          <w:i w:val="false"/>
          <w:color w:val="000000"/>
          <w:sz w:val="28"/>
        </w:rPr>
        <w:t>заңнамасының нормалары</w:t>
      </w:r>
      <w:r>
        <w:rPr>
          <w:rFonts w:ascii="Times New Roman"/>
          <w:b w:val="false"/>
          <w:i w:val="false"/>
          <w:color w:val="000000"/>
          <w:sz w:val="28"/>
        </w:rPr>
        <w:t xml:space="preserve"> таралады.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