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b7d73" w14:textId="90b7d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 жылдың көктемі-күзінде 1985-1994 жылдары туған азаматтарды мерзімді әскери қызметке кезекті шақыру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Ақтөбе қалалық әкімдігінің 2012 жылғы 19 наурыздағы № 750 қаулысы. Ақтөбе облысының Әділет департаментінде 2012 жылғы 28 наурызда № 3-1-171 тіркелді. Қолданылу мерзімі аяқталуына байланысты күші жойылды - (Ақтөбе облысы Ақтөбе қаласының әкім аппарат басшысының 2013 жылғы 20 наурыздағы № 05-12/803 хатымен)</w:t>
      </w:r>
    </w:p>
    <w:p>
      <w:pPr>
        <w:spacing w:after="0"/>
        <w:ind w:left="0"/>
        <w:jc w:val="both"/>
      </w:pPr>
      <w:r>
        <w:rPr>
          <w:rFonts w:ascii="Times New Roman"/>
          <w:b w:val="false"/>
          <w:i w:val="false"/>
          <w:color w:val="ff0000"/>
          <w:sz w:val="28"/>
        </w:rPr>
        <w:t>      Ескерту. Қолданылу мерзімі аяқталуына байланысты күші жойылды - (Ақтөбе облысы Ақтөбе қаласының әкім аппарат басшысының 20.03.2013 № 05-12/803 хатымен).</w:t>
      </w:r>
    </w:p>
    <w:bookmarkStart w:name="z1" w:id="0"/>
    <w:p>
      <w:pPr>
        <w:spacing w:after="0"/>
        <w:ind w:left="0"/>
        <w:jc w:val="both"/>
      </w:pPr>
      <w:r>
        <w:rPr>
          <w:rFonts w:ascii="Times New Roman"/>
          <w:b w:val="false"/>
          <w:i w:val="false"/>
          <w:color w:val="000000"/>
          <w:sz w:val="28"/>
        </w:rPr>
        <w:t>      
Қазақстан Республикасы Президентінің 2012 жылғы 1 наурыздағы № 274 «Әскери қызметтің белгіленген мерзімін өткерген мерзімді әскери қызметтегі әскери қызметшілерді запасқа шығару және Қазақстан Республикасының азаматтарын 2012 жылдың сәуір-маусымында және қазан-желтоқсанында мерзімді әскери қызметке кезекті шақыру туралы» </w:t>
      </w:r>
      <w:r>
        <w:rPr>
          <w:rFonts w:ascii="Times New Roman"/>
          <w:b w:val="false"/>
          <w:i w:val="false"/>
          <w:color w:val="000000"/>
          <w:sz w:val="28"/>
        </w:rPr>
        <w:t>Жарлығына</w:t>
      </w:r>
      <w:r>
        <w:rPr>
          <w:rFonts w:ascii="Times New Roman"/>
          <w:b w:val="false"/>
          <w:i w:val="false"/>
          <w:color w:val="000000"/>
          <w:sz w:val="28"/>
        </w:rPr>
        <w:t>, Қазақстан Республикасы Үкіметінің 2012 жылғы 12 наурыздағы № 326 «Қазақстан Республикасы Президентінің 2012 жылғы 1 наурыздағы № 274 «Әскери қызметтің белгіленген мерзімін өткерген мерзімді әскери қызметтегі әскери қызметшілерді запасқа шығару және Қазақстан Республикасының азаматтарын 2012 жылдың сәуір-маусымында және қазан-желтоқсанында мерзімді әскери қызметке кезекті шақыру туралы» Жарлығын іске асыру туралы»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2012 жылғы 16 ақпандағы № 561-IV «Әскери қызмет және әскери қызметшілердің мәртебесі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сәйкес қала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Ақтөбе қаласы қорғаныс істері жөніндегі басқармасы» мемлекеттік мекемесі шақыру күні 18 жасқа толған және мерзімді әскери қызметке шақырылуын кейінге қалдыру құқығы жоқ еркек жынысты азаматтарды, сол сияқты шақырылуын кейінге қалдыру құқығын жоғалтқан азаматтарды 2012 жылғы сәуір-маусымда және қазан-желтоқсанда Қазақстан Республикасы Қарулы Күштеріне мерзімді әскери қызметке азаматтарды шақыруды ұйымдастырсын.</w:t>
      </w:r>
      <w:r>
        <w:br/>
      </w:r>
      <w:r>
        <w:rPr>
          <w:rFonts w:ascii="Times New Roman"/>
          <w:b w:val="false"/>
          <w:i w:val="false"/>
          <w:color w:val="000000"/>
          <w:sz w:val="28"/>
        </w:rPr>
        <w:t>
</w:t>
      </w:r>
      <w:r>
        <w:rPr>
          <w:rFonts w:ascii="Times New Roman"/>
          <w:b w:val="false"/>
          <w:i w:val="false"/>
          <w:color w:val="000000"/>
          <w:sz w:val="28"/>
        </w:rPr>
        <w:t>
      2. Қалалық шақыру комиссиясының құрамы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3. Шақыруды өткізу жөніндегі іс-шараларды орындауға байланысты шығындар жергiлiктi бюджет қаржылары есебiнен жүзеге асырылсын.</w:t>
      </w:r>
      <w:r>
        <w:br/>
      </w:r>
      <w:r>
        <w:rPr>
          <w:rFonts w:ascii="Times New Roman"/>
          <w:b w:val="false"/>
          <w:i w:val="false"/>
          <w:color w:val="000000"/>
          <w:sz w:val="28"/>
        </w:rPr>
        <w:t>
</w:t>
      </w:r>
      <w:r>
        <w:rPr>
          <w:rFonts w:ascii="Times New Roman"/>
          <w:b w:val="false"/>
          <w:i w:val="false"/>
          <w:color w:val="000000"/>
          <w:sz w:val="28"/>
        </w:rPr>
        <w:t>
      4. Ұсынылсын:</w:t>
      </w:r>
      <w:r>
        <w:br/>
      </w:r>
      <w:r>
        <w:rPr>
          <w:rFonts w:ascii="Times New Roman"/>
          <w:b w:val="false"/>
          <w:i w:val="false"/>
          <w:color w:val="000000"/>
          <w:sz w:val="28"/>
        </w:rPr>
        <w:t>
</w:t>
      </w:r>
      <w:r>
        <w:rPr>
          <w:rFonts w:ascii="Times New Roman"/>
          <w:b w:val="false"/>
          <w:i w:val="false"/>
          <w:color w:val="000000"/>
          <w:sz w:val="28"/>
        </w:rPr>
        <w:t>
      1) «Ақтөбе облыстық денсаулық сақтау басқармасы» мемлекеттік мекемесіне (келісім бойынша) шақыру бойынша іс-шаралар жүргізсін;</w:t>
      </w:r>
      <w:r>
        <w:br/>
      </w:r>
      <w:r>
        <w:rPr>
          <w:rFonts w:ascii="Times New Roman"/>
          <w:b w:val="false"/>
          <w:i w:val="false"/>
          <w:color w:val="000000"/>
          <w:sz w:val="28"/>
        </w:rPr>
        <w:t>
</w:t>
      </w:r>
      <w:r>
        <w:rPr>
          <w:rFonts w:ascii="Times New Roman"/>
          <w:b w:val="false"/>
          <w:i w:val="false"/>
          <w:color w:val="000000"/>
          <w:sz w:val="28"/>
        </w:rPr>
        <w:t>
      2) Ақтөбе қалалық iшкi iстер басқармасы (келісім бойынша) әскери міндеттерін орындаудан жалтарған адамдарды іздестіруді және ұстауды жүзеге асырсын.</w:t>
      </w:r>
      <w:r>
        <w:br/>
      </w:r>
      <w:r>
        <w:rPr>
          <w:rFonts w:ascii="Times New Roman"/>
          <w:b w:val="false"/>
          <w:i w:val="false"/>
          <w:color w:val="000000"/>
          <w:sz w:val="28"/>
        </w:rPr>
        <w:t>
</w:t>
      </w:r>
      <w:r>
        <w:rPr>
          <w:rFonts w:ascii="Times New Roman"/>
          <w:b w:val="false"/>
          <w:i w:val="false"/>
          <w:color w:val="000000"/>
          <w:sz w:val="28"/>
        </w:rPr>
        <w:t>
      5. Селолық округтер әкiмдерi, кәсіпорындар, мекемелер, ұйымдар және оқу орындарының басшылары шақырылушыларға шақыру учаскесіне шақырылғаны туралы хабарлауды және осы шақыру бойынша дер кезінде келуін қамтамасыз етсін.</w:t>
      </w:r>
      <w:r>
        <w:br/>
      </w:r>
      <w:r>
        <w:rPr>
          <w:rFonts w:ascii="Times New Roman"/>
          <w:b w:val="false"/>
          <w:i w:val="false"/>
          <w:color w:val="000000"/>
          <w:sz w:val="28"/>
        </w:rPr>
        <w:t>
</w:t>
      </w:r>
      <w:r>
        <w:rPr>
          <w:rFonts w:ascii="Times New Roman"/>
          <w:b w:val="false"/>
          <w:i w:val="false"/>
          <w:color w:val="000000"/>
          <w:sz w:val="28"/>
        </w:rPr>
        <w:t>
      6. «Ақтөбе қаласы қорғаныс iстері жөніндегі басқармасы» мемлекеттік мекемесі (А.Сәрсенбинов) қала әкiмiне 2012 жылдың 5 шілдесіне және 2013 жылдың 5 қаңтарына шақыру нәтижелері туралы ақпарат берсін.</w:t>
      </w:r>
      <w:r>
        <w:br/>
      </w:r>
      <w:r>
        <w:rPr>
          <w:rFonts w:ascii="Times New Roman"/>
          <w:b w:val="false"/>
          <w:i w:val="false"/>
          <w:color w:val="000000"/>
          <w:sz w:val="28"/>
        </w:rPr>
        <w:t>
</w:t>
      </w:r>
      <w:r>
        <w:rPr>
          <w:rFonts w:ascii="Times New Roman"/>
          <w:b w:val="false"/>
          <w:i w:val="false"/>
          <w:color w:val="000000"/>
          <w:sz w:val="28"/>
        </w:rPr>
        <w:t>
      7. Осы қаулының орындалуын бақылау қала әкiмiнiң орынбасары А.А.Арынғазиеваға және «Ақтөбе қаласының қорғаныс істері жөніндегі басқармасы» мемлекеттік мекемесінің бастығы А.Ж.Сәрсенбиновке жүктелсін.</w:t>
      </w:r>
      <w:r>
        <w:br/>
      </w:r>
      <w:r>
        <w:rPr>
          <w:rFonts w:ascii="Times New Roman"/>
          <w:b w:val="false"/>
          <w:i w:val="false"/>
          <w:color w:val="000000"/>
          <w:sz w:val="28"/>
        </w:rPr>
        <w:t>
</w:t>
      </w:r>
      <w:r>
        <w:rPr>
          <w:rFonts w:ascii="Times New Roman"/>
          <w:b w:val="false"/>
          <w:i w:val="false"/>
          <w:color w:val="000000"/>
          <w:sz w:val="28"/>
        </w:rPr>
        <w:t xml:space="preserve">
      8. Осы қаулы алғашқы ресми жарияланғаннан кейін күнтізбелік он күн өткен соң қолданысқа енгізіледі.      </w:t>
      </w:r>
    </w:p>
    <w:bookmarkEnd w:id="0"/>
    <w:p>
      <w:pPr>
        <w:spacing w:after="0"/>
        <w:ind w:left="0"/>
        <w:jc w:val="both"/>
      </w:pPr>
      <w:r>
        <w:rPr>
          <w:rFonts w:ascii="Times New Roman"/>
          <w:b w:val="false"/>
          <w:i/>
          <w:color w:val="000000"/>
          <w:sz w:val="28"/>
        </w:rPr>
        <w:t>      Қала әкiмi                                    Е.Омаров</w:t>
      </w:r>
      <w:r>
        <w:rPr>
          <w:rFonts w:ascii="Times New Roman"/>
          <w:b w:val="false"/>
          <w:i w:val="false"/>
          <w:color w:val="000000"/>
          <w:sz w:val="28"/>
        </w:rPr>
        <w:t>     </w:t>
      </w:r>
    </w:p>
    <w:bookmarkStart w:name="z12" w:id="1"/>
    <w:p>
      <w:pPr>
        <w:spacing w:after="0"/>
        <w:ind w:left="0"/>
        <w:jc w:val="both"/>
      </w:pPr>
      <w:r>
        <w:rPr>
          <w:rFonts w:ascii="Times New Roman"/>
          <w:b w:val="false"/>
          <w:i w:val="false"/>
          <w:color w:val="000000"/>
          <w:sz w:val="28"/>
        </w:rPr>
        <w:t>
Қала әкімдігінің</w:t>
      </w:r>
      <w:r>
        <w:br/>
      </w:r>
      <w:r>
        <w:rPr>
          <w:rFonts w:ascii="Times New Roman"/>
          <w:b w:val="false"/>
          <w:i w:val="false"/>
          <w:color w:val="000000"/>
          <w:sz w:val="28"/>
        </w:rPr>
        <w:t>
2012 жылғы 19 наурыздағы</w:t>
      </w:r>
      <w:r>
        <w:br/>
      </w:r>
      <w:r>
        <w:rPr>
          <w:rFonts w:ascii="Times New Roman"/>
          <w:b w:val="false"/>
          <w:i w:val="false"/>
          <w:color w:val="000000"/>
          <w:sz w:val="28"/>
        </w:rPr>
        <w:t>
№ 750 қаулысына</w:t>
      </w:r>
      <w:r>
        <w:br/>
      </w:r>
      <w:r>
        <w:rPr>
          <w:rFonts w:ascii="Times New Roman"/>
          <w:b w:val="false"/>
          <w:i w:val="false"/>
          <w:color w:val="000000"/>
          <w:sz w:val="28"/>
        </w:rPr>
        <w:t>
қосымша</w:t>
      </w:r>
    </w:p>
    <w:bookmarkEnd w:id="1"/>
    <w:p>
      <w:pPr>
        <w:spacing w:after="0"/>
        <w:ind w:left="0"/>
        <w:jc w:val="left"/>
      </w:pPr>
      <w:r>
        <w:rPr>
          <w:rFonts w:ascii="Times New Roman"/>
          <w:b/>
          <w:i w:val="false"/>
          <w:color w:val="000000"/>
        </w:rPr>
        <w:t xml:space="preserve"> Қалалық шақыру комиссиясының құрамы</w:t>
      </w:r>
    </w:p>
    <w:p>
      <w:pPr>
        <w:spacing w:after="0"/>
        <w:ind w:left="0"/>
        <w:jc w:val="both"/>
      </w:pPr>
      <w:r>
        <w:rPr>
          <w:rFonts w:ascii="Times New Roman"/>
          <w:b w:val="false"/>
          <w:i w:val="false"/>
          <w:color w:val="000000"/>
          <w:sz w:val="28"/>
        </w:rPr>
        <w:t>      Арынғазиева        -     Ақтөбе қаласы әкімінің</w:t>
      </w:r>
      <w:r>
        <w:br/>
      </w:r>
      <w:r>
        <w:rPr>
          <w:rFonts w:ascii="Times New Roman"/>
          <w:b w:val="false"/>
          <w:i w:val="false"/>
          <w:color w:val="000000"/>
          <w:sz w:val="28"/>
        </w:rPr>
        <w:t>
      Айгүл Аманғазықызы       орынбасары, комиссия төрайымы</w:t>
      </w:r>
    </w:p>
    <w:p>
      <w:pPr>
        <w:spacing w:after="0"/>
        <w:ind w:left="0"/>
        <w:jc w:val="both"/>
      </w:pPr>
      <w:r>
        <w:rPr>
          <w:rFonts w:ascii="Times New Roman"/>
          <w:b w:val="false"/>
          <w:i w:val="false"/>
          <w:color w:val="000000"/>
          <w:sz w:val="28"/>
        </w:rPr>
        <w:t>      Сәрсенбинов        -     «Ақтөбе қаласы қорғаныс</w:t>
      </w:r>
      <w:r>
        <w:br/>
      </w:r>
      <w:r>
        <w:rPr>
          <w:rFonts w:ascii="Times New Roman"/>
          <w:b w:val="false"/>
          <w:i w:val="false"/>
          <w:color w:val="000000"/>
          <w:sz w:val="28"/>
        </w:rPr>
        <w:t>
      Айдын Жақыпбекович       істері жөніндегі басқармасы»</w:t>
      </w:r>
      <w:r>
        <w:br/>
      </w:r>
      <w:r>
        <w:rPr>
          <w:rFonts w:ascii="Times New Roman"/>
          <w:b w:val="false"/>
          <w:i w:val="false"/>
          <w:color w:val="000000"/>
          <w:sz w:val="28"/>
        </w:rPr>
        <w:t>
                               мемлекеттік мекемесінің</w:t>
      </w:r>
      <w:r>
        <w:br/>
      </w:r>
      <w:r>
        <w:rPr>
          <w:rFonts w:ascii="Times New Roman"/>
          <w:b w:val="false"/>
          <w:i w:val="false"/>
          <w:color w:val="000000"/>
          <w:sz w:val="28"/>
        </w:rPr>
        <w:t>
                               бастығы, комиссия төрайымының</w:t>
      </w:r>
      <w:r>
        <w:br/>
      </w:r>
      <w:r>
        <w:rPr>
          <w:rFonts w:ascii="Times New Roman"/>
          <w:b w:val="false"/>
          <w:i w:val="false"/>
          <w:color w:val="000000"/>
          <w:sz w:val="28"/>
        </w:rPr>
        <w:t>
                               орынбасары</w:t>
      </w:r>
    </w:p>
    <w:p>
      <w:pPr>
        <w:spacing w:after="0"/>
        <w:ind w:left="0"/>
        <w:jc w:val="left"/>
      </w:pPr>
      <w:r>
        <w:rPr>
          <w:rFonts w:ascii="Times New Roman"/>
          <w:b/>
          <w:i w:val="false"/>
          <w:color w:val="000000"/>
        </w:rPr>
        <w:t xml:space="preserve"> Комиссия мүшелері:</w:t>
      </w:r>
    </w:p>
    <w:p>
      <w:pPr>
        <w:spacing w:after="0"/>
        <w:ind w:left="0"/>
        <w:jc w:val="both"/>
      </w:pPr>
      <w:r>
        <w:rPr>
          <w:rFonts w:ascii="Times New Roman"/>
          <w:b w:val="false"/>
          <w:i w:val="false"/>
          <w:color w:val="000000"/>
          <w:sz w:val="28"/>
        </w:rPr>
        <w:t>      Әлиев              -     Ақтөбе қалалық ішкі істер</w:t>
      </w:r>
      <w:r>
        <w:br/>
      </w:r>
      <w:r>
        <w:rPr>
          <w:rFonts w:ascii="Times New Roman"/>
          <w:b w:val="false"/>
          <w:i w:val="false"/>
          <w:color w:val="000000"/>
          <w:sz w:val="28"/>
        </w:rPr>
        <w:t>
      Қанат Советұлы           басқармасы бастығының</w:t>
      </w:r>
      <w:r>
        <w:br/>
      </w:r>
      <w:r>
        <w:rPr>
          <w:rFonts w:ascii="Times New Roman"/>
          <w:b w:val="false"/>
          <w:i w:val="false"/>
          <w:color w:val="000000"/>
          <w:sz w:val="28"/>
        </w:rPr>
        <w:t>
                               орынбасары</w:t>
      </w:r>
    </w:p>
    <w:p>
      <w:pPr>
        <w:spacing w:after="0"/>
        <w:ind w:left="0"/>
        <w:jc w:val="both"/>
      </w:pPr>
      <w:r>
        <w:rPr>
          <w:rFonts w:ascii="Times New Roman"/>
          <w:b w:val="false"/>
          <w:i w:val="false"/>
          <w:color w:val="000000"/>
          <w:sz w:val="28"/>
        </w:rPr>
        <w:t>      Шағыров            -     Ақтөбе облысының денсаулық</w:t>
      </w:r>
      <w:r>
        <w:br/>
      </w:r>
      <w:r>
        <w:rPr>
          <w:rFonts w:ascii="Times New Roman"/>
          <w:b w:val="false"/>
          <w:i w:val="false"/>
          <w:color w:val="000000"/>
          <w:sz w:val="28"/>
        </w:rPr>
        <w:t>
      Байназар Мұқалұлы        сақтау басқармасының емдеу</w:t>
      </w:r>
      <w:r>
        <w:br/>
      </w:r>
      <w:r>
        <w:rPr>
          <w:rFonts w:ascii="Times New Roman"/>
          <w:b w:val="false"/>
          <w:i w:val="false"/>
          <w:color w:val="000000"/>
          <w:sz w:val="28"/>
        </w:rPr>
        <w:t>
                               алдын-алу жұмысы бөлімінің</w:t>
      </w:r>
      <w:r>
        <w:br/>
      </w:r>
      <w:r>
        <w:rPr>
          <w:rFonts w:ascii="Times New Roman"/>
          <w:b w:val="false"/>
          <w:i w:val="false"/>
          <w:color w:val="000000"/>
          <w:sz w:val="28"/>
        </w:rPr>
        <w:t>
                               Ақтөбе қаласы бойынша бас</w:t>
      </w:r>
      <w:r>
        <w:br/>
      </w:r>
      <w:r>
        <w:rPr>
          <w:rFonts w:ascii="Times New Roman"/>
          <w:b w:val="false"/>
          <w:i w:val="false"/>
          <w:color w:val="000000"/>
          <w:sz w:val="28"/>
        </w:rPr>
        <w:t>
                               маманы</w:t>
      </w:r>
    </w:p>
    <w:p>
      <w:pPr>
        <w:spacing w:after="0"/>
        <w:ind w:left="0"/>
        <w:jc w:val="both"/>
      </w:pPr>
      <w:r>
        <w:rPr>
          <w:rFonts w:ascii="Times New Roman"/>
          <w:b w:val="false"/>
          <w:i w:val="false"/>
          <w:color w:val="000000"/>
          <w:sz w:val="28"/>
        </w:rPr>
        <w:t>      Сухобрус           -     № 3 кеңес беру-диагностикалық</w:t>
      </w:r>
      <w:r>
        <w:br/>
      </w:r>
      <w:r>
        <w:rPr>
          <w:rFonts w:ascii="Times New Roman"/>
          <w:b w:val="false"/>
          <w:i w:val="false"/>
          <w:color w:val="000000"/>
          <w:sz w:val="28"/>
        </w:rPr>
        <w:t>
      Наталья Михайловна       емханасының мейірбикесі,</w:t>
      </w:r>
      <w:r>
        <w:br/>
      </w:r>
      <w:r>
        <w:rPr>
          <w:rFonts w:ascii="Times New Roman"/>
          <w:b w:val="false"/>
          <w:i w:val="false"/>
          <w:color w:val="000000"/>
          <w:sz w:val="28"/>
        </w:rPr>
        <w:t>
                               комиссия хатшысы</w:t>
      </w:r>
    </w:p>
    <w:p>
      <w:pPr>
        <w:spacing w:after="0"/>
        <w:ind w:left="0"/>
        <w:jc w:val="left"/>
      </w:pPr>
      <w:r>
        <w:rPr>
          <w:rFonts w:ascii="Times New Roman"/>
          <w:b/>
          <w:i w:val="false"/>
          <w:color w:val="000000"/>
        </w:rPr>
        <w:t xml:space="preserve"> Резерв:</w:t>
      </w:r>
    </w:p>
    <w:p>
      <w:pPr>
        <w:spacing w:after="0"/>
        <w:ind w:left="0"/>
        <w:jc w:val="both"/>
      </w:pPr>
      <w:r>
        <w:rPr>
          <w:rFonts w:ascii="Times New Roman"/>
          <w:b w:val="false"/>
          <w:i w:val="false"/>
          <w:color w:val="000000"/>
          <w:sz w:val="28"/>
        </w:rPr>
        <w:t>      Қабыл              -     Ақтөбе қаласы әкімі</w:t>
      </w:r>
      <w:r>
        <w:br/>
      </w:r>
      <w:r>
        <w:rPr>
          <w:rFonts w:ascii="Times New Roman"/>
          <w:b w:val="false"/>
          <w:i w:val="false"/>
          <w:color w:val="000000"/>
          <w:sz w:val="28"/>
        </w:rPr>
        <w:t>
      Мадияр Рақымжанұлы       аппаратының әлеуметтік сала</w:t>
      </w:r>
      <w:r>
        <w:br/>
      </w:r>
      <w:r>
        <w:rPr>
          <w:rFonts w:ascii="Times New Roman"/>
          <w:b w:val="false"/>
          <w:i w:val="false"/>
          <w:color w:val="000000"/>
          <w:sz w:val="28"/>
        </w:rPr>
        <w:t>
                               және мәдени дамыту мониторингі</w:t>
      </w:r>
      <w:r>
        <w:br/>
      </w:r>
      <w:r>
        <w:rPr>
          <w:rFonts w:ascii="Times New Roman"/>
          <w:b w:val="false"/>
          <w:i w:val="false"/>
          <w:color w:val="000000"/>
          <w:sz w:val="28"/>
        </w:rPr>
        <w:t>
                               бөлімінің бастығы, комиссия</w:t>
      </w:r>
      <w:r>
        <w:br/>
      </w:r>
      <w:r>
        <w:rPr>
          <w:rFonts w:ascii="Times New Roman"/>
          <w:b w:val="false"/>
          <w:i w:val="false"/>
          <w:color w:val="000000"/>
          <w:sz w:val="28"/>
        </w:rPr>
        <w:t>
                               төрағасы</w:t>
      </w:r>
    </w:p>
    <w:p>
      <w:pPr>
        <w:spacing w:after="0"/>
        <w:ind w:left="0"/>
        <w:jc w:val="both"/>
      </w:pPr>
      <w:r>
        <w:rPr>
          <w:rFonts w:ascii="Times New Roman"/>
          <w:b w:val="false"/>
          <w:i w:val="false"/>
          <w:color w:val="000000"/>
          <w:sz w:val="28"/>
        </w:rPr>
        <w:t>      Глушко             -     «Ақтөбе қаласы қорғаныс істері</w:t>
      </w:r>
      <w:r>
        <w:br/>
      </w:r>
      <w:r>
        <w:rPr>
          <w:rFonts w:ascii="Times New Roman"/>
          <w:b w:val="false"/>
          <w:i w:val="false"/>
          <w:color w:val="000000"/>
          <w:sz w:val="28"/>
        </w:rPr>
        <w:t>
      Владимир Николаевич      жөніндегі басқармасы»</w:t>
      </w:r>
      <w:r>
        <w:br/>
      </w:r>
      <w:r>
        <w:rPr>
          <w:rFonts w:ascii="Times New Roman"/>
          <w:b w:val="false"/>
          <w:i w:val="false"/>
          <w:color w:val="000000"/>
          <w:sz w:val="28"/>
        </w:rPr>
        <w:t>
                               мемлекеттік мекемесінің</w:t>
      </w:r>
      <w:r>
        <w:br/>
      </w:r>
      <w:r>
        <w:rPr>
          <w:rFonts w:ascii="Times New Roman"/>
          <w:b w:val="false"/>
          <w:i w:val="false"/>
          <w:color w:val="000000"/>
          <w:sz w:val="28"/>
        </w:rPr>
        <w:t>
                               бастығының орынбасары -</w:t>
      </w:r>
      <w:r>
        <w:br/>
      </w:r>
      <w:r>
        <w:rPr>
          <w:rFonts w:ascii="Times New Roman"/>
          <w:b w:val="false"/>
          <w:i w:val="false"/>
          <w:color w:val="000000"/>
          <w:sz w:val="28"/>
        </w:rPr>
        <w:t>
                               жұмылдыру дайындығы және</w:t>
      </w:r>
      <w:r>
        <w:br/>
      </w:r>
      <w:r>
        <w:rPr>
          <w:rFonts w:ascii="Times New Roman"/>
          <w:b w:val="false"/>
          <w:i w:val="false"/>
          <w:color w:val="000000"/>
          <w:sz w:val="28"/>
        </w:rPr>
        <w:t>
                               аймақтық қорғаныс бөлімінің</w:t>
      </w:r>
      <w:r>
        <w:br/>
      </w:r>
      <w:r>
        <w:rPr>
          <w:rFonts w:ascii="Times New Roman"/>
          <w:b w:val="false"/>
          <w:i w:val="false"/>
          <w:color w:val="000000"/>
          <w:sz w:val="28"/>
        </w:rPr>
        <w:t>
                               бастығы, комиссия төрағасының</w:t>
      </w:r>
      <w:r>
        <w:br/>
      </w:r>
      <w:r>
        <w:rPr>
          <w:rFonts w:ascii="Times New Roman"/>
          <w:b w:val="false"/>
          <w:i w:val="false"/>
          <w:color w:val="000000"/>
          <w:sz w:val="28"/>
        </w:rPr>
        <w:t>
                               орынбасары</w:t>
      </w:r>
    </w:p>
    <w:p>
      <w:pPr>
        <w:spacing w:after="0"/>
        <w:ind w:left="0"/>
        <w:jc w:val="left"/>
      </w:pPr>
      <w:r>
        <w:rPr>
          <w:rFonts w:ascii="Times New Roman"/>
          <w:b/>
          <w:i w:val="false"/>
          <w:color w:val="000000"/>
        </w:rPr>
        <w:t xml:space="preserve"> Резервтік комиссия мүшелері:</w:t>
      </w:r>
    </w:p>
    <w:p>
      <w:pPr>
        <w:spacing w:after="0"/>
        <w:ind w:left="0"/>
        <w:jc w:val="both"/>
      </w:pPr>
      <w:r>
        <w:rPr>
          <w:rFonts w:ascii="Times New Roman"/>
          <w:b w:val="false"/>
          <w:i w:val="false"/>
          <w:color w:val="000000"/>
          <w:sz w:val="28"/>
        </w:rPr>
        <w:t xml:space="preserve">      Такешов            </w:t>
      </w:r>
      <w:r>
        <w:rPr>
          <w:rFonts w:ascii="Times New Roman"/>
          <w:b/>
          <w:i w:val="false"/>
          <w:color w:val="000000"/>
          <w:sz w:val="28"/>
        </w:rPr>
        <w:t xml:space="preserve">-     </w:t>
      </w:r>
      <w:r>
        <w:rPr>
          <w:rFonts w:ascii="Times New Roman"/>
          <w:b w:val="false"/>
          <w:i w:val="false"/>
          <w:color w:val="000000"/>
          <w:sz w:val="28"/>
        </w:rPr>
        <w:t>Ақтөбе қалалық ішкі істер</w:t>
      </w:r>
      <w:r>
        <w:br/>
      </w:r>
      <w:r>
        <w:rPr>
          <w:rFonts w:ascii="Times New Roman"/>
          <w:b w:val="false"/>
          <w:i w:val="false"/>
          <w:color w:val="000000"/>
          <w:sz w:val="28"/>
        </w:rPr>
        <w:t>
      Амантұрлы Баянбекұлы     басқармасының қоғамдық</w:t>
      </w:r>
      <w:r>
        <w:br/>
      </w:r>
      <w:r>
        <w:rPr>
          <w:rFonts w:ascii="Times New Roman"/>
          <w:b w:val="false"/>
          <w:i w:val="false"/>
          <w:color w:val="000000"/>
          <w:sz w:val="28"/>
        </w:rPr>
        <w:t>
                               қауіпсіздік бөлімінің бастығы</w:t>
      </w:r>
    </w:p>
    <w:p>
      <w:pPr>
        <w:spacing w:after="0"/>
        <w:ind w:left="0"/>
        <w:jc w:val="both"/>
      </w:pPr>
      <w:r>
        <w:rPr>
          <w:rFonts w:ascii="Times New Roman"/>
          <w:b w:val="false"/>
          <w:i w:val="false"/>
          <w:color w:val="000000"/>
          <w:sz w:val="28"/>
        </w:rPr>
        <w:t>      Нұрғазиева         -     № 2 қалалық кеңес</w:t>
      </w:r>
      <w:r>
        <w:br/>
      </w:r>
      <w:r>
        <w:rPr>
          <w:rFonts w:ascii="Times New Roman"/>
          <w:b w:val="false"/>
          <w:i w:val="false"/>
          <w:color w:val="000000"/>
          <w:sz w:val="28"/>
        </w:rPr>
        <w:t>
      Гүлжиян Рақымғалиқызы    беру-диагностикалық</w:t>
      </w:r>
      <w:r>
        <w:br/>
      </w:r>
      <w:r>
        <w:rPr>
          <w:rFonts w:ascii="Times New Roman"/>
          <w:b w:val="false"/>
          <w:i w:val="false"/>
          <w:color w:val="000000"/>
          <w:sz w:val="28"/>
        </w:rPr>
        <w:t>
                               емханасының терапевт-дәрігері,</w:t>
      </w:r>
      <w:r>
        <w:br/>
      </w:r>
      <w:r>
        <w:rPr>
          <w:rFonts w:ascii="Times New Roman"/>
          <w:b w:val="false"/>
          <w:i w:val="false"/>
          <w:color w:val="000000"/>
          <w:sz w:val="28"/>
        </w:rPr>
        <w:t>
                               медициналық комиссияның</w:t>
      </w:r>
      <w:r>
        <w:br/>
      </w:r>
      <w:r>
        <w:rPr>
          <w:rFonts w:ascii="Times New Roman"/>
          <w:b w:val="false"/>
          <w:i w:val="false"/>
          <w:color w:val="000000"/>
          <w:sz w:val="28"/>
        </w:rPr>
        <w:t>
                               төрайымы</w:t>
      </w:r>
    </w:p>
    <w:p>
      <w:pPr>
        <w:spacing w:after="0"/>
        <w:ind w:left="0"/>
        <w:jc w:val="both"/>
      </w:pPr>
      <w:r>
        <w:rPr>
          <w:rFonts w:ascii="Times New Roman"/>
          <w:b w:val="false"/>
          <w:i w:val="false"/>
          <w:color w:val="000000"/>
          <w:sz w:val="28"/>
        </w:rPr>
        <w:t>      Байтерекова        -     Медициналық жедел жәрдем</w:t>
      </w:r>
      <w:r>
        <w:br/>
      </w:r>
      <w:r>
        <w:rPr>
          <w:rFonts w:ascii="Times New Roman"/>
          <w:b w:val="false"/>
          <w:i w:val="false"/>
          <w:color w:val="000000"/>
          <w:sz w:val="28"/>
        </w:rPr>
        <w:t>
      Жанар Жағыпарқызы        ауруханасының қабылдау</w:t>
      </w:r>
      <w:r>
        <w:br/>
      </w:r>
      <w:r>
        <w:rPr>
          <w:rFonts w:ascii="Times New Roman"/>
          <w:b w:val="false"/>
          <w:i w:val="false"/>
          <w:color w:val="000000"/>
          <w:sz w:val="28"/>
        </w:rPr>
        <w:t>
                               бөлмесінің мейірбикесі,</w:t>
      </w:r>
      <w:r>
        <w:br/>
      </w:r>
      <w:r>
        <w:rPr>
          <w:rFonts w:ascii="Times New Roman"/>
          <w:b w:val="false"/>
          <w:i w:val="false"/>
          <w:color w:val="000000"/>
          <w:sz w:val="28"/>
        </w:rPr>
        <w:t>
                               комиссия хатшысы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