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1b533" w14:textId="331b5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2011 жылғы 27 қыркүйектегі № 313 "Мұқтаж азаматтардың жекелеген санаттарына әлеуметтік көмек көрсету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аудандық мәслихатының 2012 жылғы 8 тамыздағы № 60 шешімі. Ақтөбе облысының Әділет департаментінде 2012 жылғы 29 тамызда № 3-6-150 тіркелді. Күші жойылды - Ақтөбе облысы Қарғалы аудандық мәслихатының 2013 жылғы 20 жетоқсандағы № 188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Ақтөбе облысы Қарғалы аудандық мәслихатының 20.12.2013 № 188 шешімімен.</w:t>
      </w:r>
      <w:r>
        <w:br/>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 95-IV Бюджеттік кодексінің 56 бабының 1 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Аудандық мәслихатының «Мұқтаж азаматтардың жекелеген санаттарына әлеуметтік көмек көрсету туралы» 2011 жылғы 27 қыркүйектегі № 313 (нормативтік құқықтық кесімдерді Мемлекеттік тіркеу тізілімінде № 3-6-127 нөмірімен тіркелген, 2011 жылғы 3 қарашасындағы аудандық «Қарғалы» газетінің № 60 (4638)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w:t>
      </w:r>
      <w:r>
        <w:rPr>
          <w:rFonts w:ascii="Times New Roman"/>
          <w:b w:val="false"/>
          <w:i w:val="false"/>
          <w:color w:val="ffffff"/>
          <w:sz w:val="28"/>
        </w:rPr>
        <w:t>и</w:t>
      </w:r>
      <w:r>
        <w:rPr>
          <w:rFonts w:ascii="Times New Roman"/>
          <w:b w:val="false"/>
          <w:i w:val="false"/>
          <w:color w:val="000000"/>
          <w:sz w:val="28"/>
        </w:rPr>
        <w:t>мен</w:t>
      </w:r>
      <w:r>
        <w:rPr>
          <w:rFonts w:ascii="Times New Roman"/>
          <w:b w:val="false"/>
          <w:i w:val="false"/>
          <w:color w:val="ffffff"/>
          <w:sz w:val="28"/>
        </w:rPr>
        <w:t>и</w:t>
      </w:r>
      <w:r>
        <w:rPr>
          <w:rFonts w:ascii="Times New Roman"/>
          <w:b w:val="false"/>
          <w:i w:val="false"/>
          <w:color w:val="000000"/>
          <w:sz w:val="28"/>
        </w:rPr>
        <w:t>толықтырулар</w:t>
      </w:r>
      <w:r>
        <w:rPr>
          <w:rFonts w:ascii="Times New Roman"/>
          <w:b w:val="false"/>
          <w:i w:val="false"/>
          <w:color w:val="ffffff"/>
          <w:sz w:val="28"/>
        </w:rPr>
        <w:t>и</w:t>
      </w:r>
      <w:r>
        <w:rPr>
          <w:rFonts w:ascii="Times New Roman"/>
          <w:b w:val="false"/>
          <w:i w:val="false"/>
          <w:color w:val="000000"/>
          <w:sz w:val="28"/>
        </w:rPr>
        <w:t>енгізілсін:</w:t>
      </w:r>
      <w:r>
        <w:br/>
      </w:r>
      <w:r>
        <w:rPr>
          <w:rFonts w:ascii="Times New Roman"/>
          <w:b w:val="false"/>
          <w:i w:val="false"/>
          <w:color w:val="000000"/>
          <w:sz w:val="28"/>
        </w:rPr>
        <w:t>
</w:t>
      </w:r>
      <w:r>
        <w:rPr>
          <w:rFonts w:ascii="Times New Roman"/>
          <w:b w:val="false"/>
          <w:i w:val="false"/>
          <w:color w:val="000000"/>
          <w:sz w:val="28"/>
        </w:rPr>
        <w:t>
      2 тармақтың </w:t>
      </w:r>
      <w:r>
        <w:rPr>
          <w:rFonts w:ascii="Times New Roman"/>
          <w:b w:val="false"/>
          <w:i w:val="false"/>
          <w:color w:val="000000"/>
          <w:sz w:val="28"/>
        </w:rPr>
        <w:t>1) тармақшасы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тармақшадан</w:t>
      </w:r>
      <w:r>
        <w:rPr>
          <w:rFonts w:ascii="Times New Roman"/>
          <w:b w:val="false"/>
          <w:i w:val="false"/>
          <w:color w:val="000000"/>
          <w:sz w:val="28"/>
        </w:rPr>
        <w:t xml:space="preserve"> кейінгі азат жолы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 тармақтармен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2-1 Жыл сайын зейнеткерлерге, базалық төлеммен есептегендегі төменгі мөлшерде және ең төменгі мөлшердегі зейнетақы алатын зейнеткерлерге Халықаралық қарттар күніне 10,0 (он мың) теңге көлемінде әлеуметтік көмек көрсетілсін;</w:t>
      </w:r>
      <w:r>
        <w:br/>
      </w:r>
      <w:r>
        <w:rPr>
          <w:rFonts w:ascii="Times New Roman"/>
          <w:b w:val="false"/>
          <w:i w:val="false"/>
          <w:color w:val="000000"/>
          <w:sz w:val="28"/>
        </w:rPr>
        <w:t>
</w:t>
      </w:r>
      <w:r>
        <w:rPr>
          <w:rFonts w:ascii="Times New Roman"/>
          <w:b w:val="false"/>
          <w:i w:val="false"/>
          <w:color w:val="000000"/>
          <w:sz w:val="28"/>
        </w:rPr>
        <w:t>
      2-2 Жыл сайын әлеуметтік жағынан аз қамтылған 18 (он сегіз) жасқа дейінгі балалары бар отбасыларға, мемлекеттік атаулы әлеуметтік көмек алатын отбасыларға Халықаралық балалар күніне 20,0 (жиырма мың) теңге көлемінде әлеуметтік көмек көрсетілсін.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Н. Смолинец                         Х. Жылқыбеков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