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ca81" w14:textId="32ac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286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2012 жылғы 10 тамыздағы № 38 шешімі. Ақтөбе облысы Әділет департаментінде 2012 жылғы 23 тамызда № 3-9-173 тіркелді. Күші жойылды - Ақтөбе облысы Мұғалжар аудандық мәслихатының 2013 жылғы 24 қаңтардағы № 73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24.01.2013 № 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w:t>
      </w:r>
      <w:r>
        <w:rPr>
          <w:rFonts w:ascii="Times New Roman"/>
          <w:b w:val="false"/>
          <w:i w:val="false"/>
          <w:color w:val="000000"/>
          <w:sz w:val="28"/>
        </w:rPr>
        <w:t>9 бабына</w:t>
      </w:r>
      <w:r>
        <w:rPr>
          <w:rFonts w:ascii="Times New Roman"/>
          <w:b w:val="false"/>
          <w:i w:val="false"/>
          <w:color w:val="000000"/>
          <w:sz w:val="28"/>
        </w:rPr>
        <w:t>, </w:t>
      </w:r>
      <w:r>
        <w:rPr>
          <w:rFonts w:ascii="Times New Roman"/>
          <w:b w:val="false"/>
          <w:i w:val="false"/>
          <w:color w:val="000000"/>
          <w:sz w:val="28"/>
        </w:rPr>
        <w:t>106 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21 желтоқсандағы № 286 «2012-2014 жылдарға арналған аудандық бюджет туралы» (Нормативтік құқықтық кесімдерді мемлекеттік тіркеу тізілімінде № 3-9-160 тіркелген, 2012 жылғы 26 қаңтардағы «Мұғалжар» газетінде № 4 және 2012 жылғы 2 ақпандағы № 5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 </w:t>
      </w:r>
      <w:r>
        <w:br/>
      </w:r>
      <w:r>
        <w:rPr>
          <w:rFonts w:ascii="Times New Roman"/>
          <w:b w:val="false"/>
          <w:i w:val="false"/>
          <w:color w:val="000000"/>
          <w:sz w:val="28"/>
        </w:rPr>
        <w:t>
      кірістер</w:t>
      </w:r>
      <w:r>
        <w:br/>
      </w:r>
      <w:r>
        <w:rPr>
          <w:rFonts w:ascii="Times New Roman"/>
          <w:b w:val="false"/>
          <w:i w:val="false"/>
          <w:color w:val="000000"/>
          <w:sz w:val="28"/>
        </w:rPr>
        <w:t>
      «10 254 729,3» деген саны «10 401 013,3»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«1 645 589,3» деген саны «1 791 873,3»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«10 296 299,9» деген саны «10 442 583,9»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«193 906» деген саны «293 884» деген санына өзгертілсін;</w:t>
      </w:r>
      <w:r>
        <w:br/>
      </w:r>
      <w:r>
        <w:rPr>
          <w:rFonts w:ascii="Times New Roman"/>
          <w:b w:val="false"/>
          <w:i w:val="false"/>
          <w:color w:val="000000"/>
          <w:sz w:val="28"/>
        </w:rPr>
        <w:t>
      және келесі мазмұндағы азат жолмен толықтырылсын</w:t>
      </w:r>
      <w:r>
        <w:br/>
      </w:r>
      <w:r>
        <w:rPr>
          <w:rFonts w:ascii="Times New Roman"/>
          <w:b w:val="false"/>
          <w:i w:val="false"/>
          <w:color w:val="000000"/>
          <w:sz w:val="28"/>
        </w:rPr>
        <w:t>
      «автомобиль жолдарының күрделі және орташа жөндеу жұмыстарына»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«1 407 004,3» деген саны «1 453 310,3» деген санына өзгертілсін.</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іске асырылуын және орындалуын бақылау аудан әкімінің орынбасары Н. Аққұлға жүктелсін.</w:t>
      </w:r>
      <w:r>
        <w:br/>
      </w:r>
      <w:r>
        <w:rPr>
          <w:rFonts w:ascii="Times New Roman"/>
          <w:b w:val="false"/>
          <w:i w:val="false"/>
          <w:color w:val="000000"/>
          <w:sz w:val="28"/>
        </w:rPr>
        <w:t>
</w:t>
      </w:r>
      <w:r>
        <w:rPr>
          <w:rFonts w:ascii="Times New Roman"/>
          <w:b w:val="false"/>
          <w:i w:val="false"/>
          <w:color w:val="000000"/>
          <w:sz w:val="28"/>
        </w:rPr>
        <w:t>
      4.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Д. Калыкбергенов                     С.Салықбаев</w:t>
      </w:r>
    </w:p>
    <w:bookmarkStart w:name="z11"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10 тамыздағы № 38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21 желтоқсандағы № 286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31"/>
        <w:gridCol w:w="750"/>
        <w:gridCol w:w="7448"/>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10 401 013,3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8 571 870,0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741 970,0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741 970,0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604 206,0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6 972 199,0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6 882 047,0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245 940,0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10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7 555,0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18 950,0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8 000,0
</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9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2 600,0
</w:t>
            </w:r>
          </w:p>
        </w:tc>
      </w:tr>
      <w:tr>
        <w:trPr>
          <w:trHeight w:val="14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3 850,0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4 500,0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18 320,0
</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18 320,0
</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1 791 873,3
</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1 791 873,3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1 791 873,3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440 276,3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1 351 597,0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48"/>
        <w:gridCol w:w="690"/>
        <w:gridCol w:w="651"/>
        <w:gridCol w:w="7025"/>
        <w:gridCol w:w="271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10 442 583,9
</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285 203,1</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244 015,0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16 105,0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49 285,0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49 135,0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178 625,0</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174 442,6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4 182,4</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23 233,1
</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23 233,1</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18 165,1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17 955,0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17 955,0</w:t>
            </w:r>
          </w:p>
        </w:tc>
      </w:tr>
      <w:tr>
        <w:trPr>
          <w:trHeight w:val="16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3 200,0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3 200,0
</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3 194 138,7</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448 864,7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448 864,7</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447 575,7</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2 510 073,0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2 510 073,0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2 426 230,0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42 691,0</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2 870,0</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38 282,0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235 201,0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189 022,0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189 022,0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46 179,0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19 863,0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309 911,4</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281 153,4</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278 209,4</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138 130,0</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70 499,0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22 236,0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23 074,0</w:t>
            </w:r>
          </w:p>
        </w:tc>
      </w:tr>
      <w:tr>
        <w:trPr>
          <w:trHeight w:val="11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3 652,4</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11 105,0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28 758,0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28 758,0</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27 538,0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1 144 567,5</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201 950,0</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185 630,0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50 225,0</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129 405,0</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бағытының шеңберінде жетіспейтін инженерлік-инфрақұрылымды дамыту және жайластыру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880 171,3</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750 736,3</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74 519,3</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160 187,0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470 363,0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129 435,0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79 435,0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62 446,2</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57 946,2</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35 602,1</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11 762,1</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10 332,0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210 584,2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128 492,2</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128 492,2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128 492,2</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56 262,0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44 262,0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43 262,0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12 209,0</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6 221,0</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74 702,9</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29 319,9</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2 601,6</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18 352,3</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15 852,3</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7 972,0</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10 083,0</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10 083,0</w:t>
            </w:r>
          </w:p>
        </w:tc>
      </w:tr>
      <w:tr>
        <w:trPr>
          <w:trHeight w:val="13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133 799,0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133 799,0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11 299,0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11 299,0</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122 500,0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122 500,0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324 214,0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323 514,0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14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236 478,0</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222 460,0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80 826,0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53 476,0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16 219,1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181 019,0
</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183 208,0
</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9 708,0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9 708,0
</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9 708,0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173 500,0
</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173 500,0
</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173 500,0
</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жалпы мүлкiн жөндеу жүргiзуге арналған бюджеттiк кредиттер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550"/>
        <w:gridCol w:w="686"/>
        <w:gridCol w:w="610"/>
        <w:gridCol w:w="7048"/>
        <w:gridCol w:w="274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(дефицит)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-222 589,6
</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222 589,6
</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183 208,0
</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183 208,0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183 208,0</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48"/>
        <w:gridCol w:w="690"/>
        <w:gridCol w:w="671"/>
        <w:gridCol w:w="6983"/>
        <w:gridCol w:w="27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51"/>
        <w:gridCol w:w="688"/>
        <w:gridCol w:w="607"/>
        <w:gridCol w:w="7055"/>
        <w:gridCol w:w="273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41 570,6
</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bl>
    <w:bookmarkStart w:name="z12" w:id="2"/>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10 тамыздағы № 38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21 желтоқсандағы № 286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жылғы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239"/>
        <w:gridCol w:w="2387"/>
        <w:gridCol w:w="1869"/>
        <w:gridCol w:w="2248"/>
        <w:gridCol w:w="1891"/>
      </w:tblGrid>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174442,6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2944,0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35602,1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78"/>
        <w:gridCol w:w="2065"/>
        <w:gridCol w:w="2484"/>
        <w:gridCol w:w="3440"/>
      </w:tblGrid>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10332,0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4012"/>
        <w:gridCol w:w="2210"/>
        <w:gridCol w:w="3203"/>
        <w:gridCol w:w="2055"/>
      </w:tblGrid>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"Республикалық бюджеттен нысаналы трансферттер ретінде «Өңірлерді дамыту» бағдарламасы шеңберінде өңірлердің экономикалық дамуына жәрдемдесу"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68601,3</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13323,2</w:t>
            </w:r>
          </w:p>
        </w:tc>
      </w:tr>
      <w:tr>
        <w:trPr>
          <w:trHeight w:val="5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16101,0</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4182,4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254154,2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