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91a1" w14:textId="54f9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23 желтоқсандағы № 312 "2012-2014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2012 жылғы 8 ақпандағы № 11 шешімі. Ақтөбе облысының Әділет департаментінде 2012 жылғы 23 ақпанда № 3-13-166 тіркелді. Күші жойылды - Ақтөбе облысы Шалқар аудандық мәслихатының 2013 жылғы 19 наурыздағы № 67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19.03.2013 № 67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104 бабына</w:t>
      </w:r>
      <w:r>
        <w:rPr>
          <w:rFonts w:ascii="Times New Roman"/>
          <w:b w:val="false"/>
          <w:i w:val="false"/>
          <w:color w:val="000000"/>
          <w:sz w:val="28"/>
        </w:rPr>
        <w:t xml:space="preserve"> және  </w:t>
      </w:r>
      <w:r>
        <w:rPr>
          <w:rFonts w:ascii="Times New Roman"/>
          <w:b w:val="false"/>
          <w:i w:val="false"/>
          <w:color w:val="000000"/>
          <w:sz w:val="28"/>
        </w:rPr>
        <w:t>106 бабына</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2011 жылғы 23 желтоқсандағы № 312 «2012-2014 жылдарға арналған аудандық бюджеті туралы» (нормативтік құқықтық актілерді мемлекеттік тіркеу тізілімінде № 3-13-164 санымен тіркелген, «Шалқар» газетінің 2012 жылғы 20 қаңтардағы № 3-4(8210) санымен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Кірістер «4823250,0» саны «4857213,0»санына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«3268050,0» саны «3302013,0»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шығындар «4823250,0» саны «4871834,8»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br/>
      </w:r>
      <w:r>
        <w:rPr>
          <w:rFonts w:ascii="Times New Roman"/>
          <w:b w:val="false"/>
          <w:i w:val="false"/>
          <w:color w:val="000000"/>
          <w:sz w:val="28"/>
        </w:rPr>
        <w:t>
      бюджет тапшылығы «-8574,0» саны «-23195,8»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(профицитті пайдалану) «8574,0» саны «23195,8» санына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br/>
      </w:r>
      <w:r>
        <w:rPr>
          <w:rFonts w:ascii="Times New Roman"/>
          <w:b w:val="false"/>
          <w:i w:val="false"/>
          <w:color w:val="000000"/>
          <w:sz w:val="28"/>
        </w:rPr>
        <w:t>
      10 абзацтың бөлігінде:</w:t>
      </w:r>
      <w:r>
        <w:br/>
      </w:r>
      <w:r>
        <w:rPr>
          <w:rFonts w:ascii="Times New Roman"/>
          <w:b w:val="false"/>
          <w:i w:val="false"/>
          <w:color w:val="000000"/>
          <w:sz w:val="28"/>
        </w:rPr>
        <w:t>
      «2573,0» саны «3036,0» санына өзгертілсін;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 тармақта:</w:t>
      </w:r>
      <w:r>
        <w:br/>
      </w:r>
      <w:r>
        <w:rPr>
          <w:rFonts w:ascii="Times New Roman"/>
          <w:b w:val="false"/>
          <w:i w:val="false"/>
          <w:color w:val="000000"/>
          <w:sz w:val="28"/>
        </w:rPr>
        <w:t>
      4 абзацтан кейін төменгі мазмұндағы 5 абзацпен толықтырылсын:</w:t>
      </w:r>
      <w:r>
        <w:br/>
      </w:r>
      <w:r>
        <w:rPr>
          <w:rFonts w:ascii="Times New Roman"/>
          <w:b w:val="false"/>
          <w:i w:val="false"/>
          <w:color w:val="000000"/>
          <w:sz w:val="28"/>
        </w:rPr>
        <w:t>
      «білім саласының мекемелеріне жалақы төлеуге - 30000,0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 тармақта:</w:t>
      </w:r>
      <w:r>
        <w:br/>
      </w:r>
      <w:r>
        <w:rPr>
          <w:rFonts w:ascii="Times New Roman"/>
          <w:b w:val="false"/>
          <w:i w:val="false"/>
          <w:color w:val="000000"/>
          <w:sz w:val="28"/>
        </w:rPr>
        <w:t>
      7 абзацтан кейін мынадай мазмұндағы 8 абзацпен толықтырылсын:</w:t>
      </w:r>
      <w:r>
        <w:br/>
      </w:r>
      <w:r>
        <w:rPr>
          <w:rFonts w:ascii="Times New Roman"/>
          <w:b w:val="false"/>
          <w:i w:val="false"/>
          <w:color w:val="000000"/>
          <w:sz w:val="28"/>
        </w:rPr>
        <w:t>
      «Шалқар ауданының Шалқар қаласындағы ахаба жүйесінің су айдау бекетіне электр желілерін салу» жобасына жобалық сметалық құжаттар дайындауға - 3500,0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Аудандық мәслихаттың               Аудандық мәслихаттың</w:t>
      </w:r>
      <w:r>
        <w:br/>
      </w:r>
      <w:r>
        <w:rPr>
          <w:rFonts w:ascii="Times New Roman"/>
          <w:b w:val="false"/>
          <w:i w:val="false"/>
          <w:color w:val="000000"/>
          <w:sz w:val="28"/>
        </w:rPr>
        <w:t>
        сессия төрағасы                        хатшысы</w:t>
      </w:r>
      <w:r>
        <w:br/>
      </w:r>
      <w:r>
        <w:rPr>
          <w:rFonts w:ascii="Times New Roman"/>
          <w:b w:val="false"/>
          <w:i w:val="false"/>
          <w:color w:val="000000"/>
          <w:sz w:val="28"/>
        </w:rPr>
        <w:t>
           Г. Сейтова                        С. Тулемисов</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кезекті екінші сессиясының</w:t>
      </w:r>
      <w:r>
        <w:br/>
      </w:r>
      <w:r>
        <w:rPr>
          <w:rFonts w:ascii="Times New Roman"/>
          <w:b w:val="false"/>
          <w:i w:val="false"/>
          <w:color w:val="000000"/>
          <w:sz w:val="28"/>
        </w:rPr>
        <w:t>
2012 жылғы 8 ақпандағы</w:t>
      </w:r>
      <w:r>
        <w:br/>
      </w:r>
      <w:r>
        <w:rPr>
          <w:rFonts w:ascii="Times New Roman"/>
          <w:b w:val="false"/>
          <w:i w:val="false"/>
          <w:color w:val="000000"/>
          <w:sz w:val="28"/>
        </w:rPr>
        <w:t>
№ 11 шешіміне 1 қосымша</w:t>
      </w:r>
    </w:p>
    <w:bookmarkEnd w:id="1"/>
    <w:p>
      <w:pPr>
        <w:spacing w:after="0"/>
        <w:ind w:left="0"/>
        <w:jc w:val="left"/>
      </w:pPr>
      <w:r>
        <w:rPr>
          <w:rFonts w:ascii="Times New Roman"/>
          <w:b/>
          <w:i w:val="false"/>
          <w:color w:val="000000"/>
        </w:rPr>
        <w:t xml:space="preserve"> Шалқар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70"/>
        <w:gridCol w:w="904"/>
        <w:gridCol w:w="7518"/>
        <w:gridCol w:w="26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4857213,0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312490,0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312490,0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864478,0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820623,0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3302013,0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3302013,0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3302013,0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75"/>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4871834,8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276022,0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237927,0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75"/>
        <w:gridCol w:w="2646"/>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3625763,5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529882,5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529882,5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521871,5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дейіңгі ұйымдардың тәрбиешілеріне біліктілік санаты үшін қосымша ақының мөлшерін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2991838,0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2991838,0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2777522,0 </w:t>
            </w:r>
          </w:p>
        </w:tc>
      </w:tr>
      <w:tr>
        <w:trPr>
          <w:trHeight w:val="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571"/>
        <w:gridCol w:w="785"/>
        <w:gridCol w:w="892"/>
        <w:gridCol w:w="6787"/>
        <w:gridCol w:w="2630"/>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мектептен тыс іс-шараларды және байқауларды өткізу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асыраушыларына(қамқоршыларына) ай сайынғы ақшалай қаражат төлемдері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357924,0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167653,0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35556,0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246256,2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152869,2</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30113,2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109156,0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инженерлік-коммуникациялық инфрақұрылымдарды салу және (немесе) сатып алу және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75"/>
        <w:gridCol w:w="2646"/>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 о р 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75"/>
        <w:gridCol w:w="2646"/>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ауылшаруашылығы және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ауылшаруашылығы және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982"/>
        <w:gridCol w:w="833"/>
        <w:gridCol w:w="6173"/>
        <w:gridCol w:w="24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деңгейге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65"/>
        <w:gridCol w:w="1946"/>
        <w:gridCol w:w="6555"/>
        <w:gridCol w:w="26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70"/>
        <w:gridCol w:w="1667"/>
        <w:gridCol w:w="6734"/>
        <w:gridCol w:w="2601"/>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664"/>
        <w:gridCol w:w="6722"/>
        <w:gridCol w:w="26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78"/>
        <w:gridCol w:w="914"/>
        <w:gridCol w:w="914"/>
        <w:gridCol w:w="6530"/>
        <w:gridCol w:w="2629"/>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918"/>
        <w:gridCol w:w="6468"/>
        <w:gridCol w:w="26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bl>
    <w:bookmarkStart w:name="z1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кезекті екінші сессиясының</w:t>
      </w:r>
      <w:r>
        <w:br/>
      </w:r>
      <w:r>
        <w:rPr>
          <w:rFonts w:ascii="Times New Roman"/>
          <w:b w:val="false"/>
          <w:i w:val="false"/>
          <w:color w:val="000000"/>
          <w:sz w:val="28"/>
        </w:rPr>
        <w:t>
2012 жылғы 8 ақпандағы</w:t>
      </w:r>
      <w:r>
        <w:br/>
      </w:r>
      <w:r>
        <w:rPr>
          <w:rFonts w:ascii="Times New Roman"/>
          <w:b w:val="false"/>
          <w:i w:val="false"/>
          <w:color w:val="000000"/>
          <w:sz w:val="28"/>
        </w:rPr>
        <w:t>
№ 11 шешіміне 2 қосымша</w:t>
      </w:r>
    </w:p>
    <w:bookmarkEnd w:id="2"/>
    <w:p>
      <w:pPr>
        <w:spacing w:after="0"/>
        <w:ind w:left="0"/>
        <w:jc w:val="left"/>
      </w:pPr>
      <w:r>
        <w:rPr>
          <w:rFonts w:ascii="Times New Roman"/>
          <w:b/>
          <w:i w:val="false"/>
          <w:color w:val="000000"/>
        </w:rPr>
        <w:t xml:space="preserve"> Шалқар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923"/>
        <w:gridCol w:w="7379"/>
        <w:gridCol w:w="26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5178078,0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1591165,0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922463,0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875317,0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3507193,0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3507193,0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3507193,0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75"/>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5178078,0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3634408,0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517114,0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дейіңгі ұйымдардың тәрбиешілеріне біліктілік санаты үшін қосымша ақының мөлшерін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2757637,0</w:t>
            </w:r>
          </w:p>
        </w:tc>
      </w:tr>
      <w:tr>
        <w:trPr>
          <w:trHeight w:val="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асыраушыларына(қамқоршыларына) ай сайынғы ақшалай қаражат төлемдері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285519,0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258843,0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258843,0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616563,0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94500,0</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492860,0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 о р 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ауылшаруашылығы және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ауылшаруашылығы және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деңгейге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563"/>
        <w:gridCol w:w="1770"/>
        <w:gridCol w:w="6722"/>
        <w:gridCol w:w="26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664"/>
        <w:gridCol w:w="6722"/>
        <w:gridCol w:w="2618"/>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6"/>
        <w:gridCol w:w="2534"/>
      </w:tblGrid>
      <w:tr>
        <w:trPr>
          <w:trHeight w:val="30" w:hRule="atLeast"/>
        </w:trPr>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30" w:hRule="atLeast"/>
        </w:trPr>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664"/>
        <w:gridCol w:w="6722"/>
        <w:gridCol w:w="26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77"/>
        <w:gridCol w:w="912"/>
        <w:gridCol w:w="912"/>
        <w:gridCol w:w="6519"/>
        <w:gridCol w:w="2646"/>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bookmarkStart w:name="z1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кезекті екінші сессиясының</w:t>
      </w:r>
      <w:r>
        <w:br/>
      </w:r>
      <w:r>
        <w:rPr>
          <w:rFonts w:ascii="Times New Roman"/>
          <w:b w:val="false"/>
          <w:i w:val="false"/>
          <w:color w:val="000000"/>
          <w:sz w:val="28"/>
        </w:rPr>
        <w:t>
2012 жылғы 8 ақпандағы</w:t>
      </w:r>
      <w:r>
        <w:br/>
      </w:r>
      <w:r>
        <w:rPr>
          <w:rFonts w:ascii="Times New Roman"/>
          <w:b w:val="false"/>
          <w:i w:val="false"/>
          <w:color w:val="000000"/>
          <w:sz w:val="28"/>
        </w:rPr>
        <w:t>
№ 11 шешіміне 3 қосымша</w:t>
      </w:r>
    </w:p>
    <w:bookmarkEnd w:id="3"/>
    <w:p>
      <w:pPr>
        <w:spacing w:after="0"/>
        <w:ind w:left="0"/>
        <w:jc w:val="left"/>
      </w:pPr>
      <w:r>
        <w:rPr>
          <w:rFonts w:ascii="Times New Roman"/>
          <w:b/>
          <w:i w:val="false"/>
          <w:color w:val="000000"/>
        </w:rPr>
        <w:t xml:space="preserve"> Шалқар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1071"/>
        <w:gridCol w:w="7231"/>
        <w:gridCol w:w="26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4758958,0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1697270,0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357255,0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357255,0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319330,0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319330,0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979084,0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926071,0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75"/>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4758958,0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278428,0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3671917,0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528395,0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528395,0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дейіңгі ұйымдардың тәрбиешілеріне біліктілік санаты үшін қосымша ақының мөлшерін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3130052,0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3130052,0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2791546,0</w:t>
            </w:r>
          </w:p>
        </w:tc>
      </w:tr>
      <w:tr>
        <w:trPr>
          <w:trHeight w:val="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75"/>
        <w:gridCol w:w="2646"/>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94500,0</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75"/>
        <w:gridCol w:w="2646"/>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ауылшаруашылығы және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ауылшаруашылығы және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деңгейге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75"/>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563"/>
        <w:gridCol w:w="1770"/>
        <w:gridCol w:w="6722"/>
        <w:gridCol w:w="26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664"/>
        <w:gridCol w:w="6722"/>
        <w:gridCol w:w="2618"/>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6"/>
        <w:gridCol w:w="2534"/>
      </w:tblGrid>
      <w:tr>
        <w:trPr>
          <w:trHeight w:val="30" w:hRule="atLeast"/>
        </w:trPr>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-10914,0</w:t>
            </w:r>
          </w:p>
        </w:tc>
      </w:tr>
      <w:tr>
        <w:trPr>
          <w:trHeight w:val="30" w:hRule="atLeast"/>
        </w:trPr>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664"/>
        <w:gridCol w:w="6701"/>
        <w:gridCol w:w="2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77"/>
        <w:gridCol w:w="912"/>
        <w:gridCol w:w="912"/>
        <w:gridCol w:w="6497"/>
        <w:gridCol w:w="2668"/>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bookmarkStart w:name="z1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кезекті екінші сессиясының</w:t>
      </w:r>
      <w:r>
        <w:br/>
      </w:r>
      <w:r>
        <w:rPr>
          <w:rFonts w:ascii="Times New Roman"/>
          <w:b w:val="false"/>
          <w:i w:val="false"/>
          <w:color w:val="000000"/>
          <w:sz w:val="28"/>
        </w:rPr>
        <w:t>
2012 жылғы 8 ақпандағы</w:t>
      </w:r>
      <w:r>
        <w:br/>
      </w:r>
      <w:r>
        <w:rPr>
          <w:rFonts w:ascii="Times New Roman"/>
          <w:b w:val="false"/>
          <w:i w:val="false"/>
          <w:color w:val="000000"/>
          <w:sz w:val="28"/>
        </w:rPr>
        <w:t>
№ 11 шешіміне 5 қосымша</w:t>
      </w:r>
    </w:p>
    <w:bookmarkEnd w:id="4"/>
    <w:p>
      <w:pPr>
        <w:spacing w:after="0"/>
        <w:ind w:left="0"/>
        <w:jc w:val="left"/>
      </w:pPr>
      <w:r>
        <w:rPr>
          <w:rFonts w:ascii="Times New Roman"/>
          <w:b/>
          <w:i w:val="false"/>
          <w:color w:val="000000"/>
        </w:rPr>
        <w:t xml:space="preserve"> Шалқар ауданы бойынша қала, селолық округ әкімдері</w:t>
      </w:r>
      <w:r>
        <w:br/>
      </w:r>
      <w:r>
        <w:rPr>
          <w:rFonts w:ascii="Times New Roman"/>
          <w:b/>
          <w:i w:val="false"/>
          <w:color w:val="000000"/>
        </w:rPr>
        <w:t>
аппараттарының 2012 жылға арналған бюджеттік бағдарламалары</w:t>
      </w:r>
      <w:r>
        <w:br/>
      </w:r>
      <w:r>
        <w:rPr>
          <w:rFonts w:ascii="Times New Roman"/>
          <w:b/>
          <w:i w:val="false"/>
          <w:color w:val="000000"/>
        </w:rPr>
        <w:t>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2854"/>
        <w:gridCol w:w="3464"/>
        <w:gridCol w:w="3612"/>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 кент,</w:t>
            </w:r>
            <w:r>
              <w:br/>
            </w:r>
            <w:r>
              <w:rPr>
                <w:rFonts w:ascii="Times New Roman"/>
                <w:b w:val="false"/>
                <w:i w:val="false"/>
                <w:color w:val="000000"/>
                <w:sz w:val="20"/>
              </w:rPr>
              <w:t>
</w:t>
            </w:r>
            <w:r>
              <w:rPr>
                <w:rFonts w:ascii="Times New Roman"/>
                <w:b w:val="false"/>
                <w:i w:val="false"/>
                <w:color w:val="000000"/>
                <w:sz w:val="20"/>
              </w:rPr>
              <w:t>ауыл (село),</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w:t>
            </w:r>
            <w:r>
              <w:br/>
            </w:r>
            <w:r>
              <w:rPr>
                <w:rFonts w:ascii="Times New Roman"/>
                <w:b w:val="false"/>
                <w:i w:val="false"/>
                <w:color w:val="000000"/>
                <w:sz w:val="20"/>
              </w:rPr>
              <w:t>
</w:t>
            </w:r>
            <w:r>
              <w:rPr>
                <w:rFonts w:ascii="Times New Roman"/>
                <w:b w:val="false"/>
                <w:i w:val="false"/>
                <w:color w:val="000000"/>
                <w:sz w:val="20"/>
              </w:rPr>
              <w:t>күрделі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w:t>
            </w:r>
            <w:r>
              <w:br/>
            </w:r>
            <w:r>
              <w:rPr>
                <w:rFonts w:ascii="Times New Roman"/>
                <w:b w:val="false"/>
                <w:i w:val="false"/>
                <w:color w:val="000000"/>
                <w:sz w:val="20"/>
              </w:rPr>
              <w:t>
</w:t>
            </w:r>
            <w:r>
              <w:rPr>
                <w:rFonts w:ascii="Times New Roman"/>
                <w:b w:val="false"/>
                <w:i w:val="false"/>
                <w:color w:val="000000"/>
                <w:sz w:val="20"/>
              </w:rPr>
              <w:t>сырқаты ауыр</w:t>
            </w:r>
            <w:r>
              <w:br/>
            </w:r>
            <w:r>
              <w:rPr>
                <w:rFonts w:ascii="Times New Roman"/>
                <w:b w:val="false"/>
                <w:i w:val="false"/>
                <w:color w:val="000000"/>
                <w:sz w:val="20"/>
              </w:rPr>
              <w:t>
</w:t>
            </w:r>
            <w:r>
              <w:rPr>
                <w:rFonts w:ascii="Times New Roman"/>
                <w:b w:val="false"/>
                <w:i w:val="false"/>
                <w:color w:val="000000"/>
                <w:sz w:val="20"/>
              </w:rPr>
              <w:t>адамдарды дәрігерлік</w:t>
            </w:r>
            <w:r>
              <w:br/>
            </w:r>
            <w:r>
              <w:rPr>
                <w:rFonts w:ascii="Times New Roman"/>
                <w:b w:val="false"/>
                <w:i w:val="false"/>
                <w:color w:val="000000"/>
                <w:sz w:val="20"/>
              </w:rPr>
              <w:t>
</w:t>
            </w:r>
            <w:r>
              <w:rPr>
                <w:rFonts w:ascii="Times New Roman"/>
                <w:b w:val="false"/>
                <w:i w:val="false"/>
                <w:color w:val="000000"/>
                <w:sz w:val="20"/>
              </w:rPr>
              <w:t>көмек көрсететін ең</w:t>
            </w:r>
            <w:r>
              <w:br/>
            </w:r>
            <w:r>
              <w:rPr>
                <w:rFonts w:ascii="Times New Roman"/>
                <w:b w:val="false"/>
                <w:i w:val="false"/>
                <w:color w:val="000000"/>
                <w:sz w:val="20"/>
              </w:rPr>
              <w:t>
</w:t>
            </w:r>
            <w:r>
              <w:rPr>
                <w:rFonts w:ascii="Times New Roman"/>
                <w:b w:val="false"/>
                <w:i w:val="false"/>
                <w:color w:val="000000"/>
                <w:sz w:val="20"/>
              </w:rPr>
              <w:t>жақын денсаулық</w:t>
            </w:r>
            <w:r>
              <w:br/>
            </w:r>
            <w:r>
              <w:rPr>
                <w:rFonts w:ascii="Times New Roman"/>
                <w:b w:val="false"/>
                <w:i w:val="false"/>
                <w:color w:val="000000"/>
                <w:sz w:val="20"/>
              </w:rPr>
              <w:t>
</w:t>
            </w:r>
            <w:r>
              <w:rPr>
                <w:rFonts w:ascii="Times New Roman"/>
                <w:b w:val="false"/>
                <w:i w:val="false"/>
                <w:color w:val="000000"/>
                <w:sz w:val="20"/>
              </w:rPr>
              <w:t>сақтау ұйымына</w:t>
            </w:r>
            <w:r>
              <w:br/>
            </w:r>
            <w:r>
              <w:rPr>
                <w:rFonts w:ascii="Times New Roman"/>
                <w:b w:val="false"/>
                <w:i w:val="false"/>
                <w:color w:val="000000"/>
                <w:sz w:val="20"/>
              </w:rPr>
              <w:t>
</w:t>
            </w:r>
            <w:r>
              <w:rPr>
                <w:rFonts w:ascii="Times New Roman"/>
                <w:b w:val="false"/>
                <w:i w:val="false"/>
                <w:color w:val="000000"/>
                <w:sz w:val="20"/>
              </w:rPr>
              <w:t>жеткізуді ұйымдастыру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1953"/>
        <w:gridCol w:w="1974"/>
        <w:gridCol w:w="1953"/>
        <w:gridCol w:w="1974"/>
        <w:gridCol w:w="2019"/>
      </w:tblGrid>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w:t>
            </w:r>
            <w:r>
              <w:br/>
            </w:r>
            <w:r>
              <w:rPr>
                <w:rFonts w:ascii="Times New Roman"/>
                <w:b w:val="false"/>
                <w:i w:val="false"/>
                <w:color w:val="000000"/>
                <w:sz w:val="20"/>
              </w:rPr>
              <w:t>
</w:t>
            </w:r>
            <w:r>
              <w:rPr>
                <w:rFonts w:ascii="Times New Roman"/>
                <w:b w:val="false"/>
                <w:i w:val="false"/>
                <w:color w:val="000000"/>
                <w:sz w:val="20"/>
              </w:rPr>
              <w:t>да), ауыл</w:t>
            </w:r>
            <w:r>
              <w:br/>
            </w:r>
            <w:r>
              <w:rPr>
                <w:rFonts w:ascii="Times New Roman"/>
                <w:b w:val="false"/>
                <w:i w:val="false"/>
                <w:color w:val="000000"/>
                <w:sz w:val="20"/>
              </w:rPr>
              <w:t>
</w:t>
            </w:r>
            <w:r>
              <w:rPr>
                <w:rFonts w:ascii="Times New Roman"/>
                <w:b w:val="false"/>
                <w:i w:val="false"/>
                <w:color w:val="000000"/>
                <w:sz w:val="20"/>
              </w:rPr>
              <w:t>дық (село</w:t>
            </w:r>
            <w:r>
              <w:br/>
            </w:r>
            <w:r>
              <w:rPr>
                <w:rFonts w:ascii="Times New Roman"/>
                <w:b w:val="false"/>
                <w:i w:val="false"/>
                <w:color w:val="000000"/>
                <w:sz w:val="20"/>
              </w:rPr>
              <w:t>
</w:t>
            </w:r>
            <w:r>
              <w:rPr>
                <w:rFonts w:ascii="Times New Roman"/>
                <w:b w:val="false"/>
                <w:i w:val="false"/>
                <w:color w:val="000000"/>
                <w:sz w:val="20"/>
              </w:rPr>
              <w:t>лық) округ</w:t>
            </w:r>
            <w:r>
              <w:br/>
            </w:r>
            <w:r>
              <w:rPr>
                <w:rFonts w:ascii="Times New Roman"/>
                <w:b w:val="false"/>
                <w:i w:val="false"/>
                <w:color w:val="000000"/>
                <w:sz w:val="20"/>
              </w:rPr>
              <w:t>
</w:t>
            </w:r>
            <w:r>
              <w:rPr>
                <w:rFonts w:ascii="Times New Roman"/>
                <w:b w:val="false"/>
                <w:i w:val="false"/>
                <w:color w:val="000000"/>
                <w:sz w:val="20"/>
              </w:rPr>
              <w:t>терде авто</w:t>
            </w:r>
            <w:r>
              <w:br/>
            </w:r>
            <w:r>
              <w:rPr>
                <w:rFonts w:ascii="Times New Roman"/>
                <w:b w:val="false"/>
                <w:i w:val="false"/>
                <w:color w:val="000000"/>
                <w:sz w:val="20"/>
              </w:rPr>
              <w:t>
</w:t>
            </w:r>
            <w:r>
              <w:rPr>
                <w:rFonts w:ascii="Times New Roman"/>
                <w:b w:val="false"/>
                <w:i w:val="false"/>
                <w:color w:val="000000"/>
                <w:sz w:val="20"/>
              </w:rPr>
              <w:t>мобиль жол</w:t>
            </w:r>
            <w:r>
              <w:br/>
            </w:r>
            <w:r>
              <w:rPr>
                <w:rFonts w:ascii="Times New Roman"/>
                <w:b w:val="false"/>
                <w:i w:val="false"/>
                <w:color w:val="000000"/>
                <w:sz w:val="20"/>
              </w:rPr>
              <w:t>
</w:t>
            </w:r>
            <w:r>
              <w:rPr>
                <w:rFonts w:ascii="Times New Roman"/>
                <w:b w:val="false"/>
                <w:i w:val="false"/>
                <w:color w:val="000000"/>
                <w:sz w:val="20"/>
              </w:rPr>
              <w:t>дарының жұ</w:t>
            </w:r>
            <w:r>
              <w:br/>
            </w:r>
            <w:r>
              <w:rPr>
                <w:rFonts w:ascii="Times New Roman"/>
                <w:b w:val="false"/>
                <w:i w:val="false"/>
                <w:color w:val="000000"/>
                <w:sz w:val="20"/>
              </w:rPr>
              <w:t>
</w:t>
            </w:r>
            <w:r>
              <w:rPr>
                <w:rFonts w:ascii="Times New Roman"/>
                <w:b w:val="false"/>
                <w:i w:val="false"/>
                <w:color w:val="000000"/>
                <w:sz w:val="20"/>
              </w:rPr>
              <w:t>мыс 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лық бюджет</w:t>
            </w:r>
            <w:r>
              <w:br/>
            </w:r>
            <w:r>
              <w:rPr>
                <w:rFonts w:ascii="Times New Roman"/>
                <w:b w:val="false"/>
                <w:i w:val="false"/>
                <w:color w:val="000000"/>
                <w:sz w:val="20"/>
              </w:rPr>
              <w:t>
</w:t>
            </w:r>
            <w:r>
              <w:rPr>
                <w:rFonts w:ascii="Times New Roman"/>
                <w:b w:val="false"/>
                <w:i w:val="false"/>
                <w:color w:val="000000"/>
                <w:sz w:val="20"/>
              </w:rPr>
              <w:t>тен беріле</w:t>
            </w:r>
            <w:r>
              <w:br/>
            </w:r>
            <w:r>
              <w:rPr>
                <w:rFonts w:ascii="Times New Roman"/>
                <w:b w:val="false"/>
                <w:i w:val="false"/>
                <w:color w:val="000000"/>
                <w:sz w:val="20"/>
              </w:rPr>
              <w:t>
</w:t>
            </w:r>
            <w:r>
              <w:rPr>
                <w:rFonts w:ascii="Times New Roman"/>
                <w:b w:val="false"/>
                <w:i w:val="false"/>
                <w:color w:val="000000"/>
                <w:sz w:val="20"/>
              </w:rPr>
              <w:t>тін нысана</w:t>
            </w:r>
            <w:r>
              <w:br/>
            </w:r>
            <w:r>
              <w:rPr>
                <w:rFonts w:ascii="Times New Roman"/>
                <w:b w:val="false"/>
                <w:i w:val="false"/>
                <w:color w:val="000000"/>
                <w:sz w:val="20"/>
              </w:rPr>
              <w:t>
</w:t>
            </w:r>
            <w:r>
              <w:rPr>
                <w:rFonts w:ascii="Times New Roman"/>
                <w:b w:val="false"/>
                <w:i w:val="false"/>
                <w:color w:val="000000"/>
                <w:sz w:val="20"/>
              </w:rPr>
              <w:t>лы тран</w:t>
            </w:r>
            <w:r>
              <w:br/>
            </w:r>
            <w:r>
              <w:rPr>
                <w:rFonts w:ascii="Times New Roman"/>
                <w:b w:val="false"/>
                <w:i w:val="false"/>
                <w:color w:val="000000"/>
                <w:sz w:val="20"/>
              </w:rPr>
              <w:t>
</w:t>
            </w:r>
            <w:r>
              <w:rPr>
                <w:rFonts w:ascii="Times New Roman"/>
                <w:b w:val="false"/>
                <w:i w:val="false"/>
                <w:color w:val="000000"/>
                <w:sz w:val="20"/>
              </w:rPr>
              <w:t>сферттер ре</w:t>
            </w:r>
            <w:r>
              <w:br/>
            </w:r>
            <w:r>
              <w:rPr>
                <w:rFonts w:ascii="Times New Roman"/>
                <w:b w:val="false"/>
                <w:i w:val="false"/>
                <w:color w:val="000000"/>
                <w:sz w:val="20"/>
              </w:rPr>
              <w:t>
</w:t>
            </w:r>
            <w:r>
              <w:rPr>
                <w:rFonts w:ascii="Times New Roman"/>
                <w:b w:val="false"/>
                <w:i w:val="false"/>
                <w:color w:val="000000"/>
                <w:sz w:val="20"/>
              </w:rPr>
              <w:t>тінде «Өңір</w:t>
            </w:r>
            <w:r>
              <w:br/>
            </w:r>
            <w:r>
              <w:rPr>
                <w:rFonts w:ascii="Times New Roman"/>
                <w:b w:val="false"/>
                <w:i w:val="false"/>
                <w:color w:val="000000"/>
                <w:sz w:val="20"/>
              </w:rPr>
              <w:t>
</w:t>
            </w:r>
            <w:r>
              <w:rPr>
                <w:rFonts w:ascii="Times New Roman"/>
                <w:b w:val="false"/>
                <w:i w:val="false"/>
                <w:color w:val="000000"/>
                <w:sz w:val="20"/>
              </w:rPr>
              <w:t>лерді дамы</w:t>
            </w:r>
            <w:r>
              <w:br/>
            </w:r>
            <w:r>
              <w:rPr>
                <w:rFonts w:ascii="Times New Roman"/>
                <w:b w:val="false"/>
                <w:i w:val="false"/>
                <w:color w:val="000000"/>
                <w:sz w:val="20"/>
              </w:rPr>
              <w:t>
</w:t>
            </w:r>
            <w:r>
              <w:rPr>
                <w:rFonts w:ascii="Times New Roman"/>
                <w:b w:val="false"/>
                <w:i w:val="false"/>
                <w:color w:val="000000"/>
                <w:sz w:val="20"/>
              </w:rPr>
              <w:t>ту» бағдар</w:t>
            </w:r>
            <w:r>
              <w:br/>
            </w:r>
            <w:r>
              <w:rPr>
                <w:rFonts w:ascii="Times New Roman"/>
                <w:b w:val="false"/>
                <w:i w:val="false"/>
                <w:color w:val="000000"/>
                <w:sz w:val="20"/>
              </w:rPr>
              <w:t>
</w:t>
            </w:r>
            <w:r>
              <w:rPr>
                <w:rFonts w:ascii="Times New Roman"/>
                <w:b w:val="false"/>
                <w:i w:val="false"/>
                <w:color w:val="000000"/>
                <w:sz w:val="20"/>
              </w:rPr>
              <w:t>ламасы шең</w:t>
            </w:r>
            <w:r>
              <w:br/>
            </w:r>
            <w:r>
              <w:rPr>
                <w:rFonts w:ascii="Times New Roman"/>
                <w:b w:val="false"/>
                <w:i w:val="false"/>
                <w:color w:val="000000"/>
                <w:sz w:val="20"/>
              </w:rPr>
              <w:t>
</w:t>
            </w:r>
            <w:r>
              <w:rPr>
                <w:rFonts w:ascii="Times New Roman"/>
                <w:b w:val="false"/>
                <w:i w:val="false"/>
                <w:color w:val="000000"/>
                <w:sz w:val="20"/>
              </w:rPr>
              <w:t>берінде</w:t>
            </w:r>
            <w:r>
              <w:br/>
            </w:r>
            <w:r>
              <w:rPr>
                <w:rFonts w:ascii="Times New Roman"/>
                <w:b w:val="false"/>
                <w:i w:val="false"/>
                <w:color w:val="000000"/>
                <w:sz w:val="20"/>
              </w:rPr>
              <w:t>
</w:t>
            </w:r>
            <w:r>
              <w:rPr>
                <w:rFonts w:ascii="Times New Roman"/>
                <w:b w:val="false"/>
                <w:i w:val="false"/>
                <w:color w:val="000000"/>
                <w:sz w:val="20"/>
              </w:rPr>
              <w:t>өңірлердің</w:t>
            </w:r>
            <w:r>
              <w:br/>
            </w:r>
            <w:r>
              <w:rPr>
                <w:rFonts w:ascii="Times New Roman"/>
                <w:b w:val="false"/>
                <w:i w:val="false"/>
                <w:color w:val="000000"/>
                <w:sz w:val="20"/>
              </w:rPr>
              <w:t>
</w:t>
            </w:r>
            <w:r>
              <w:rPr>
                <w:rFonts w:ascii="Times New Roman"/>
                <w:b w:val="false"/>
                <w:i w:val="false"/>
                <w:color w:val="000000"/>
                <w:sz w:val="20"/>
              </w:rPr>
              <w:t>экономика</w:t>
            </w:r>
            <w:r>
              <w:br/>
            </w:r>
            <w:r>
              <w:rPr>
                <w:rFonts w:ascii="Times New Roman"/>
                <w:b w:val="false"/>
                <w:i w:val="false"/>
                <w:color w:val="000000"/>
                <w:sz w:val="20"/>
              </w:rPr>
              <w:t>
</w:t>
            </w:r>
            <w:r>
              <w:rPr>
                <w:rFonts w:ascii="Times New Roman"/>
                <w:b w:val="false"/>
                <w:i w:val="false"/>
                <w:color w:val="000000"/>
                <w:sz w:val="20"/>
              </w:rPr>
              <w:t>лық дамуына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шараларды</w:t>
            </w:r>
            <w:r>
              <w:br/>
            </w:r>
            <w:r>
              <w:rPr>
                <w:rFonts w:ascii="Times New Roman"/>
                <w:b w:val="false"/>
                <w:i w:val="false"/>
                <w:color w:val="000000"/>
                <w:sz w:val="20"/>
              </w:rPr>
              <w:t>
</w:t>
            </w:r>
            <w:r>
              <w:rPr>
                <w:rFonts w:ascii="Times New Roman"/>
                <w:b w:val="false"/>
                <w:i w:val="false"/>
                <w:color w:val="000000"/>
                <w:sz w:val="20"/>
              </w:rPr>
              <w:t>іске асы</w:t>
            </w:r>
            <w:r>
              <w:br/>
            </w:r>
            <w:r>
              <w:rPr>
                <w:rFonts w:ascii="Times New Roman"/>
                <w:b w:val="false"/>
                <w:i w:val="false"/>
                <w:color w:val="000000"/>
                <w:sz w:val="20"/>
              </w:rPr>
              <w:t>
</w:t>
            </w:r>
            <w:r>
              <w:rPr>
                <w:rFonts w:ascii="Times New Roman"/>
                <w:b w:val="false"/>
                <w:i w:val="false"/>
                <w:color w:val="000000"/>
                <w:sz w:val="20"/>
              </w:rPr>
              <w:t>руда ауыл</w:t>
            </w:r>
            <w:r>
              <w:br/>
            </w:r>
            <w:r>
              <w:rPr>
                <w:rFonts w:ascii="Times New Roman"/>
                <w:b w:val="false"/>
                <w:i w:val="false"/>
                <w:color w:val="000000"/>
                <w:sz w:val="20"/>
              </w:rPr>
              <w:t>
</w:t>
            </w:r>
            <w:r>
              <w:rPr>
                <w:rFonts w:ascii="Times New Roman"/>
                <w:b w:val="false"/>
                <w:i w:val="false"/>
                <w:color w:val="000000"/>
                <w:sz w:val="20"/>
              </w:rPr>
              <w:t>дық (село</w:t>
            </w:r>
            <w:r>
              <w:br/>
            </w:r>
            <w:r>
              <w:rPr>
                <w:rFonts w:ascii="Times New Roman"/>
                <w:b w:val="false"/>
                <w:i w:val="false"/>
                <w:color w:val="000000"/>
                <w:sz w:val="20"/>
              </w:rPr>
              <w:t>
</w:t>
            </w:r>
            <w:r>
              <w:rPr>
                <w:rFonts w:ascii="Times New Roman"/>
                <w:b w:val="false"/>
                <w:i w:val="false"/>
                <w:color w:val="000000"/>
                <w:sz w:val="20"/>
              </w:rPr>
              <w:t>лық) округ</w:t>
            </w:r>
            <w:r>
              <w:br/>
            </w:r>
            <w:r>
              <w:rPr>
                <w:rFonts w:ascii="Times New Roman"/>
                <w:b w:val="false"/>
                <w:i w:val="false"/>
                <w:color w:val="000000"/>
                <w:sz w:val="20"/>
              </w:rPr>
              <w:t>
</w:t>
            </w:r>
            <w:r>
              <w:rPr>
                <w:rFonts w:ascii="Times New Roman"/>
                <w:b w:val="false"/>
                <w:i w:val="false"/>
                <w:color w:val="000000"/>
                <w:sz w:val="20"/>
              </w:rPr>
              <w:t>тарды жай</w:t>
            </w:r>
            <w:r>
              <w:br/>
            </w:r>
            <w:r>
              <w:rPr>
                <w:rFonts w:ascii="Times New Roman"/>
                <w:b w:val="false"/>
                <w:i w:val="false"/>
                <w:color w:val="000000"/>
                <w:sz w:val="20"/>
              </w:rPr>
              <w:t>
</w:t>
            </w:r>
            <w:r>
              <w:rPr>
                <w:rFonts w:ascii="Times New Roman"/>
                <w:b w:val="false"/>
                <w:i w:val="false"/>
                <w:color w:val="000000"/>
                <w:sz w:val="20"/>
              </w:rPr>
              <w:t>ластыру мә</w:t>
            </w:r>
            <w:r>
              <w:br/>
            </w:r>
            <w:r>
              <w:rPr>
                <w:rFonts w:ascii="Times New Roman"/>
                <w:b w:val="false"/>
                <w:i w:val="false"/>
                <w:color w:val="000000"/>
                <w:sz w:val="20"/>
              </w:rPr>
              <w:t>
</w:t>
            </w:r>
            <w:r>
              <w:rPr>
                <w:rFonts w:ascii="Times New Roman"/>
                <w:b w:val="false"/>
                <w:i w:val="false"/>
                <w:color w:val="000000"/>
                <w:sz w:val="20"/>
              </w:rPr>
              <w:t>селелрін ше</w:t>
            </w:r>
            <w:r>
              <w:br/>
            </w:r>
            <w:r>
              <w:rPr>
                <w:rFonts w:ascii="Times New Roman"/>
                <w:b w:val="false"/>
                <w:i w:val="false"/>
                <w:color w:val="000000"/>
                <w:sz w:val="20"/>
              </w:rPr>
              <w:t>
</w:t>
            </w:r>
            <w:r>
              <w:rPr>
                <w:rFonts w:ascii="Times New Roman"/>
                <w:b w:val="false"/>
                <w:i w:val="false"/>
                <w:color w:val="000000"/>
                <w:sz w:val="20"/>
              </w:rPr>
              <w:t>шу үшін іс-</w:t>
            </w:r>
            <w:r>
              <w:br/>
            </w:r>
            <w:r>
              <w:rPr>
                <w:rFonts w:ascii="Times New Roman"/>
                <w:b w:val="false"/>
                <w:i w:val="false"/>
                <w:color w:val="000000"/>
                <w:sz w:val="20"/>
              </w:rPr>
              <w:t>
</w:t>
            </w:r>
            <w:r>
              <w:rPr>
                <w:rFonts w:ascii="Times New Roman"/>
                <w:b w:val="false"/>
                <w:i w:val="false"/>
                <w:color w:val="000000"/>
                <w:sz w:val="20"/>
              </w:rPr>
              <w:t>шараларды</w:t>
            </w:r>
            <w:r>
              <w:br/>
            </w:r>
            <w:r>
              <w:rPr>
                <w:rFonts w:ascii="Times New Roman"/>
                <w:b w:val="false"/>
                <w:i w:val="false"/>
                <w:color w:val="000000"/>
                <w:sz w:val="20"/>
              </w:rPr>
              <w:t>
</w:t>
            </w:r>
            <w:r>
              <w:rPr>
                <w:rFonts w:ascii="Times New Roman"/>
                <w:b w:val="false"/>
                <w:i w:val="false"/>
                <w:color w:val="000000"/>
                <w:sz w:val="20"/>
              </w:rPr>
              <w:t>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көшелерін</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w:t>
            </w:r>
            <w:r>
              <w:br/>
            </w:r>
            <w:r>
              <w:rPr>
                <w:rFonts w:ascii="Times New Roman"/>
                <w:b w:val="false"/>
                <w:i w:val="false"/>
                <w:color w:val="000000"/>
                <w:sz w:val="20"/>
              </w:rPr>
              <w:t>
</w:t>
            </w: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көгалданды</w:t>
            </w:r>
            <w:r>
              <w:br/>
            </w:r>
            <w:r>
              <w:rPr>
                <w:rFonts w:ascii="Times New Roman"/>
                <w:b w:val="false"/>
                <w:i w:val="false"/>
                <w:color w:val="000000"/>
                <w:sz w:val="20"/>
              </w:rPr>
              <w:t>
</w:t>
            </w:r>
            <w:r>
              <w:rPr>
                <w:rFonts w:ascii="Times New Roman"/>
                <w:b w:val="false"/>
                <w:i w:val="false"/>
                <w:color w:val="000000"/>
                <w:sz w:val="20"/>
              </w:rPr>
              <w:t>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