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0318" w14:textId="9f10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әлжуаз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2012 жылғы 25 желтоқсандағы № 49 шешімі. Ақтөбе облысының Әділет департаментінде 2013 жылғы 18 қаңтарда № 3499 болып тіркелді. Күші жойылды - Ақтөбе облысы Шалқар аудандық мәслихатының 2014 жылғы 26 наурыздағы № 144 шешімімен</w:t>
      </w:r>
    </w:p>
    <w:p>
      <w:pPr>
        <w:spacing w:after="0"/>
        <w:ind w:left="0"/>
        <w:jc w:val="both"/>
      </w:pPr>
      <w:bookmarkStart w:name="z1" w:id="0"/>
      <w:r>
        <w:rPr>
          <w:rFonts w:ascii="Times New Roman"/>
          <w:b w:val="false"/>
          <w:i w:val="false"/>
          <w:color w:val="ff0000"/>
          <w:sz w:val="28"/>
        </w:rPr>
        <w:t>      Ескерту. Күші жойылды - Ақтөбе облысы Шалқар аудандық мәслихатының 26.03.2014 № 144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56 бабы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Шалқар ауданының азаматтарының жекелеген санаттарына жыл сайын біржолғы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«1 маусым - Балаларды қорғау күніне» кәмелеттік жасқа толмаған (18 жасқа дейінгі) балаларына атаулы әлеуметтік көмек алатын отбасыларына - 20000 (жиырма мың) теңге мөлшерінде;</w:t>
      </w:r>
      <w:r>
        <w:br/>
      </w:r>
      <w:r>
        <w:rPr>
          <w:rFonts w:ascii="Times New Roman"/>
          <w:b w:val="false"/>
          <w:i w:val="false"/>
          <w:color w:val="000000"/>
          <w:sz w:val="28"/>
        </w:rPr>
        <w:t>
</w:t>
      </w:r>
      <w:r>
        <w:rPr>
          <w:rFonts w:ascii="Times New Roman"/>
          <w:b w:val="false"/>
          <w:i w:val="false"/>
          <w:color w:val="000000"/>
          <w:sz w:val="28"/>
        </w:rPr>
        <w:t>
      2) «1 қазан - Қарттар күніне» - базалық қосымша төлемді қоса есептегенде ең төменгі зейнетақы және ең төменгі зейнетақыдан төмен мөлшерде зейнетақы алатын зейнеткерлер және базалық қосымша төлемді қоса есептегенде ең төменгі зейнетақы және төменгі зейнетақыдан төмен мөлшердегі зейнетақы алатын облыс алдындағы ерекше еңбегі үшін марапатталған дербес зейнеткерлерге - 10000 (он мың) теңге мөлшерінде;</w:t>
      </w:r>
      <w:r>
        <w:br/>
      </w:r>
      <w:r>
        <w:rPr>
          <w:rFonts w:ascii="Times New Roman"/>
          <w:b w:val="false"/>
          <w:i w:val="false"/>
          <w:color w:val="000000"/>
          <w:sz w:val="28"/>
        </w:rPr>
        <w:t>
</w:t>
      </w:r>
      <w:r>
        <w:rPr>
          <w:rFonts w:ascii="Times New Roman"/>
          <w:b w:val="false"/>
          <w:i w:val="false"/>
          <w:color w:val="000000"/>
          <w:sz w:val="28"/>
        </w:rPr>
        <w:t>
      2. Туберкулезге қарсы мамандандырылған медициналық ұйымнан  жазылып шыққан туберкулездің жұқпалы түрімен ауыратындарға емделіп шыққан соң қосымша тамақтануға табысын есепке алмағанда - айына 5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Шалқар аудандық мәслихаттың «Әлеуметтік көмек көрсету туралы» 2010 жылғы 5 ақпандағы № 178 (нормативтік құқықтық кесімдерді мемлекеттік тіркеудің тізілімінде № 3-13-123 санымен тіркелген, «Шалқар» газетінің 2010 жылғы 10 наурыздағы № 13-14(80111) санымен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алғаш рет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r>
        <w:br/>
      </w:r>
      <w:r>
        <w:rPr>
          <w:rFonts w:ascii="Times New Roman"/>
          <w:b w:val="false"/>
          <w:i w:val="false"/>
          <w:color w:val="000000"/>
          <w:sz w:val="28"/>
        </w:rPr>
        <w:t>
</w:t>
      </w:r>
      <w:r>
        <w:rPr>
          <w:rFonts w:ascii="Times New Roman"/>
          <w:b w:val="false"/>
          <w:i/>
          <w:color w:val="000000"/>
          <w:sz w:val="28"/>
        </w:rPr>
        <w:t>        Ә. Әбдіғапарова                  С. Тулемисов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