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6773" w14:textId="5806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2011 жылғы 7 желтоқсандағы "Алматы облысының 2012-2014 жылдарға арналған облыстық бюджеті туралы" N 53-296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 28 қарашадағы N 11-68 шешімі. Алматы облысының Әділет департаментінде 2012 жылы 06 желтоқсанда 2209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04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108–бабының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21–бабына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21 қарашадағы "2012-2014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N 1428 қаулысына өзгерістер мен толықтырулар енгізу туралы" N 1469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2011 жылғы 7 желтоқсандағы "Алматы облысының 2012-2014 жылдарға арналған облыстық бюджеті туралы" N 53-296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13 желтоқсандағы нормативтік құқықтық актілерді мемлекеттік тіркеу Тізілімінде 2081 нөмірімен енгізілген, 2012 жылғы 12 қаңтардағы N 5-6 "Огни Алатау" және 2012 жылғы 12 қаңтардағы N 5-6 "Жетісу" газеттерінде жарияланған), Алматы облыстық мәслихаттың 2012 жылғы 8 ақпандағы "Алматы облысының 2012-2014 жылдарға арналған облыстық бюджеті туралы" N 53-296 шешіміне өзгерістер мен толықтырулар енгізу туралы" N 2-12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17 ақпандағы нормативтік құқықтық актілерді мемлекеттік тіркеу Тізілімінде 2085 нөмірімен енгізілген, 2012 жылғы 6 наурыздағы N 29 "Огни Алатау" және 2012 жылғы 6 наурыздағы N 29 "Жетісу" газеттерінде жарияланған), Алматы облыстық мәслихаттың 2012 жылғы 3 сәуірдегі "Алматы облысының 2012-2014 жылдарға арналған облыстық бюджеті туралы" N 53-296 шешіміне өзгерістер мен толықтырулар  енгізу туралы" N 3-19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10 сәуірдегі нормативтік құқықтық актілерді мемлекеттік тіркеу Тізілімінде 2087 нөмірімен енгізілген, 2012 жылғы 24 сәуірдегі N 47 "Огни Алатау" және 2012 жылғы 24 сәуірдегі N 47 "Жетісу" газеттерінде жарияланған), Алматы облыстық мәслихаттың 2012 жылғы 1 маусымдағы "Алматы облысының 2012-2014 жылдарға арналған облыстық бюджеті туралы" N 53-296 шешіміне өзгерістер мен толықтырулар енгізу туралы" N 5-33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7 маусымдағы нормативтік құқықтық актілерді мемлекеттік тіркеу Тізілімінде 2094 нөмірімен енгізілген, 2012 жылғы 14 маусымдағы N 67 "Огни Алатау" және 2012 жылғы 14 маусымдағы N 67 "Жетісу" газеттерінде жарияланған), Алматы облыстық мәслихаттың 2012 жылғы 23 тамыздағы "Алматы облысының 2012-2014 жылдарға арналған облыстық бюджеті туралы" N 53-296 шешіміне өзгерістер енгізу туралы" N 8-47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қыркүйектегі нормативтік құқықтық актілерді мемлекеттік тіркеу Тізілімінде 2101 нөмірімен енгізілген, 2012 жылғы 14 қыркүйектегі N 106-107 "Огни Алатау" және 2012 жылғы 14 қыркүйектегі N 106-107 "Жетісу" газеттерінде жарияланған), Алматы облыстық мәслихаттың 2012 жылғы 24 қазандағы "Алматы облысының 2012-2014 жылдарға арналған облыстық бюджеті туралы" N 53-296 шешіміне өзгерістер енгізу туралы" N 9-54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 қарашадағы нормативтік құқықтық актілерді мемлекеттік тіркеу Тізілімінде 2159 нөмірімен енгізілген, 2012 жылғы 24 қарашадағы N 133 "Огни Алатау" және 2012 жылғы 24 қарашадағы N 133 "Жетісу"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"216210203" саны "215161316"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"190239031" саны "189190144"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- барлығы" "166612359" саны "165563462"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"33714470" саны "32780157"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"6188482" саны "6153817"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сақтауға" "8197319" саны "8508260"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көмекке" "778730" саны "722844"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 саласының мамандарын әлеуметтік қолдау шараларын іске асыру үшін" "148532" саны "144583"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шаруашылығын дамытуға бағытталған субсидиялар" "8362946" саны "7802214"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малдарын бірдейлендіруді ұйымдастыру және жүргізуге" "452808" саны "450469"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"көші-кон полициясының қосымша штат санын материалдық - техникалық жарақтандыру және ұстау, оралмандарды құжаттандыруға" "144172" саны "79399"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 шеңберінде іс-шараларды іске асыруға" "1230747" саны "1212976"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"аймақтық тұрақтандыру қорын қалыптастыруға" "1727597" саны "1222458"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"29015102" саны "28900518"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салуға" "4788788" саны "4585506"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объектілерін сейсмикасын күшейтуге" "228132" саны "195410"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сумен жабдықтау жүйесін дамытуға" "2399543" саны "2383454"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дамытуға" "2680282" саны "2817791"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"220401308" саны "219184977"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"-7251045" саны "-7083600"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"7251045" саны "7083600"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"6574710" саны "6549276"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"4987424" саны "4873442"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"2875659" саны "2976157"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"237626" саны "237452"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"190890" саны "141170"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"1103884" саны "1060163"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"43826" саны "22961"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"1652439" саны "1675834"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"1200396" саны "1135805"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"844134" саны "779543"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"8197319" саны "8508260"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"4870511" саны "4947990"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"2724691" саны "2958844"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"599636" саны "598945"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"644118" саны "614622"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"35187" саны "5691"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"582440" саны "559794"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"105891" саны "96852"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"9737" саны "8237"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"118936" саны "106829"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"9007" саны "7200"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"1230747" саны "1212976"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"8362946" саны "7802214"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"1288578" саны "847356"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"тауарлық балық өсіру өнімділігі мен сапасын арттыруды субсидиялауға – 119510 мың теңге"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"148532" саны "144583"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"452808" саны "450469"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"10255033" саны "10066490"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"8404844" саны "8397022"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"3185181" саны "3189124"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"7841684" саны "7821029"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"4670618" саны "4765598"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"564664" саны "558257"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"370034" саны "369689"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"296529" саны "284782"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"282009" саны "327009"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21-2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Қошанбеков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Келімсейіт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28 қараша 2012 жыл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"7"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2012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553"/>
        <w:gridCol w:w="951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215161316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25922623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189190144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23626682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23626682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165563462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165563462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73"/>
        <w:gridCol w:w="653"/>
        <w:gridCol w:w="8733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219184977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6449074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6449074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6335898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980844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қауіпсіздігін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73326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 полициясының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оралмандарды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44048527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4036320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2976157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 қалаларға)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1060163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3089369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1425029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1184484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237452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4080278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 жабдықтау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18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белгілеуге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31489671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21255485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19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19357046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10234186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4585506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36039913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964629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</w:t>
            </w:r>
          </w:p>
        </w:tc>
      </w:tr>
      <w:tr>
        <w:trPr>
          <w:trHeight w:val="16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Мемлекеттік бағдарлама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бостандықтан айыру орындарында отырған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шыққан тұлғалар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АҚТҚ-инфекциясының алдын-алуға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тест-жүйелерін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 дамытудың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iске асыру аясында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өткiзуге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8748989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қолдануға байланысты зардап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шегетін адамдарға медициналық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4602979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 факторларымен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731331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20463554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20463554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 амбулаторлық-емханалық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18842455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деңгейiнде жеңiлдiктi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дәрiлiк заттармен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3274481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2967964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2129693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1928376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1759743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799312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103536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609058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1585760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стандарттарын енгізуге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29796416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15872858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12655921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1531334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1037263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тұрғын 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(немесе) сатып алуға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арналған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13923558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691110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13232448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4765598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2383454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7534405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1965101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1726416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4372675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3096036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848420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61531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144283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4660007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4502091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1087253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1199234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24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орталықтандырып сатып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бұйымдар мен атрибуттарды,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арналған 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1133474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590869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9505889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8283431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алдын алу, емдеу, өңдеу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ветеринариялық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зоогигиеналық мақсаттағы атрибуттарды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1222458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 қорларын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1222458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cызбаларын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9792302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3966705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242779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және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көмек көрсету үшін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мәселесін шешуге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8737970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4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бюджеттеріне әкiмшiлiк-аумақтық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бiрлiктiң саяси,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тұрақтылығына, адамдардың өмiрi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денсаулығына қатер төндiретiн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іс-шаралар 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ықпал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593"/>
        <w:gridCol w:w="9313"/>
        <w:gridCol w:w="2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73"/>
        <w:gridCol w:w="673"/>
        <w:gridCol w:w="873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13"/>
        <w:gridCol w:w="733"/>
        <w:gridCol w:w="883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613"/>
        <w:gridCol w:w="9353"/>
        <w:gridCol w:w="22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-7083600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53"/>
        <w:gridCol w:w="693"/>
        <w:gridCol w:w="873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13"/>
        <w:gridCol w:w="1753"/>
        <w:gridCol w:w="2893"/>
        <w:gridCol w:w="2973"/>
        <w:gridCol w:w="2573"/>
      </w:tblGrid>
      <w:tr>
        <w:trPr>
          <w:trHeight w:val="39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 ММ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берілуіне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895453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535885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362487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401455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368656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6549276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2673"/>
        <w:gridCol w:w="2313"/>
        <w:gridCol w:w="2853"/>
        <w:gridCol w:w="275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02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303712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92979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280184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228254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75730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243424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202353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135600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1060163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1675834</w:t>
            </w:r>
          </w:p>
        </w:tc>
      </w:tr>
    </w:tbl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"7"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813"/>
        <w:gridCol w:w="1593"/>
        <w:gridCol w:w="2093"/>
        <w:gridCol w:w="1953"/>
        <w:gridCol w:w="2013"/>
        <w:gridCol w:w="231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 2020 бағдарламасы шеңберіндегі іс-шараларды іске</w:t>
      </w:r>
      <w:r>
        <w:br/>
      </w:r>
      <w:r>
        <w:rPr>
          <w:rFonts w:ascii="Times New Roman"/>
          <w:b/>
          <w:i w:val="false"/>
          <w:color w:val="000000"/>
        </w:rPr>
        <w:t>
асыруға аудандық және қалалық бюджеттерге республикалық бюджет</w:t>
      </w:r>
      <w:r>
        <w:br/>
      </w:r>
      <w:r>
        <w:rPr>
          <w:rFonts w:ascii="Times New Roman"/>
          <w:b/>
          <w:i w:val="false"/>
          <w:color w:val="000000"/>
        </w:rPr>
        <w:t>
есебінен берілетін ағымдағы нысаналы трансферттердің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33"/>
        <w:gridCol w:w="1533"/>
        <w:gridCol w:w="1693"/>
        <w:gridCol w:w="1693"/>
        <w:gridCol w:w="2213"/>
        <w:gridCol w:w="2013"/>
        <w:gridCol w:w="179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7-1-қосымша</w:t>
      </w:r>
    </w:p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Аудандардың (облыстық маңызы бар қалалардың) бюджеттеріне</w:t>
      </w:r>
      <w:r>
        <w:br/>
      </w:r>
      <w:r>
        <w:rPr>
          <w:rFonts w:ascii="Times New Roman"/>
          <w:b/>
          <w:i w:val="false"/>
          <w:color w:val="000000"/>
        </w:rPr>
        <w:t>
Жұмыспен қамту 2020 бағдарламасы шеңберінде елді мекендерді</w:t>
      </w:r>
      <w:r>
        <w:br/>
      </w:r>
      <w:r>
        <w:rPr>
          <w:rFonts w:ascii="Times New Roman"/>
          <w:b/>
          <w:i w:val="false"/>
          <w:color w:val="000000"/>
        </w:rPr>
        <w:t>
дамытуға нысаналы ағымдағы трансферттері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473"/>
        <w:gridCol w:w="7233"/>
      </w:tblGrid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трансферттердің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53"/>
        <w:gridCol w:w="1493"/>
        <w:gridCol w:w="1533"/>
        <w:gridCol w:w="1513"/>
        <w:gridCol w:w="1653"/>
        <w:gridCol w:w="1293"/>
        <w:gridCol w:w="1373"/>
        <w:gridCol w:w="1673"/>
      </w:tblGrid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 саласының мамандарын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 үшін берілетін бюджеттік кредиттерді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413"/>
        <w:gridCol w:w="6233"/>
      </w:tblGrid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73"/>
        <w:gridCol w:w="2533"/>
        <w:gridCol w:w="2853"/>
        <w:gridCol w:w="2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10066490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4585506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5480984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549667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1119432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1677129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1352327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</w:tbl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13"/>
        <w:gridCol w:w="2213"/>
        <w:gridCol w:w="3273"/>
        <w:gridCol w:w="325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8397022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4483285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</w:tbl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653"/>
        <w:gridCol w:w="2873"/>
        <w:gridCol w:w="3133"/>
        <w:gridCol w:w="3093"/>
      </w:tblGrid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3189124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</w:tbl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 берілетін нысаналы даму трансферттердің сомасын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93"/>
        <w:gridCol w:w="2113"/>
        <w:gridCol w:w="2873"/>
        <w:gridCol w:w="2073"/>
        <w:gridCol w:w="265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7821029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2383454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350764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233"/>
        <w:gridCol w:w="2853"/>
        <w:gridCol w:w="3133"/>
        <w:gridCol w:w="2653"/>
      </w:tblGrid>
      <w:tr>
        <w:trPr>
          <w:trHeight w:val="51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4767598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2817791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1949807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353796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1051646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</w:tbl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413"/>
        <w:gridCol w:w="5353"/>
      </w:tblGrid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195188</w:t>
            </w:r>
          </w:p>
        </w:tc>
      </w:tr>
    </w:tbl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19-қосымша</w:t>
      </w:r>
    </w:p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қамту-2020 бағдарламасы шеңберінде аудандардың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қалалардың)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 бөлу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253"/>
        <w:gridCol w:w="1573"/>
        <w:gridCol w:w="2493"/>
        <w:gridCol w:w="2133"/>
        <w:gridCol w:w="2433"/>
        <w:gridCol w:w="2053"/>
      </w:tblGrid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119047</w:t>
            </w:r>
          </w:p>
        </w:tc>
      </w:tr>
    </w:tbl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"7"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21-2-қосымша</w:t>
      </w:r>
    </w:p>
    <w:bookmarkStart w:name="z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 мұқтажы үшін жер учаскелерін алуға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аудандар мен қалалар бюджеттеріне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трансферттердің сомасын бөлу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93"/>
        <w:gridCol w:w="463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</w:tbl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11-68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22-қосымша</w:t>
      </w:r>
    </w:p>
    <w:bookmarkStart w:name="z7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қала құрылысы даму аумағын және елді мекендердің бас</w:t>
      </w:r>
      <w:r>
        <w:br/>
      </w:r>
      <w:r>
        <w:rPr>
          <w:rFonts w:ascii="Times New Roman"/>
          <w:b/>
          <w:i w:val="false"/>
          <w:color w:val="000000"/>
        </w:rPr>
        <w:t>
жоспарлары схемаларын әзірлеуге жергілікті бюджеттерден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 бөлу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73"/>
        <w:gridCol w:w="6373"/>
      </w:tblGrid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