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8acc" w14:textId="69f8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2012 жылғы 21 қарашадағы N 91 шешімі. Алматы облысының Әділет департаментінде 2012 жылы 12 желтоқсанда N 2239 . Күші жойылды - Алматы облысы Талдықорған қалалық мәслихатының 2014 жылғы 15 қазандағы № 268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15.10.2014 № 268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мамандарына отын сатып алу үшін 2012 жылдың бюджет қаражаты есебінен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Талдықорған қалалық мәслихатының 2008 жылғы 14 сәуірдегі "Ауылдық елді мекендерде тұратын және жұмыс істейтін мемлекеттік денсаулық сақтау, әлеуметтік қамсыздандыру, білім беру ұйымдарының мамандарына отын сатып алуға әлеуметтік көмек беру туралы" (нормативтік құқықтық актілерді мемлекеттік тіркеу Тізілімінде 2008 жылғы 23 мамырда N 2-1-82 тіркелген, 2008 жылғы 04 маусымда N 23 "Талдықорған" газетінде жарияланған) N 48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 14 сессияның</w:t>
      </w:r>
      <w:r>
        <w:br/>
      </w:r>
      <w:r>
        <w:rPr>
          <w:rFonts w:ascii="Times New Roman"/>
          <w:b w:val="false"/>
          <w:i w:val="false"/>
          <w:color w:val="000000"/>
          <w:sz w:val="28"/>
        </w:rPr>
        <w:t>
</w:t>
      </w:r>
      <w:r>
        <w:rPr>
          <w:rFonts w:ascii="Times New Roman"/>
          <w:b w:val="false"/>
          <w:i/>
          <w:color w:val="000000"/>
          <w:sz w:val="28"/>
        </w:rPr>
        <w:t>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М.Д.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міндетін атқарушы                  Анет Мырзаханұлы Ушакпаев</w:t>
      </w:r>
      <w:r>
        <w:br/>
      </w:r>
      <w:r>
        <w:rPr>
          <w:rFonts w:ascii="Times New Roman"/>
          <w:b w:val="false"/>
          <w:i w:val="false"/>
          <w:color w:val="000000"/>
          <w:sz w:val="28"/>
        </w:rPr>
        <w:t>
      21 қараша 2012 жыл</w:t>
      </w:r>
    </w:p>
    <w:p>
      <w:pPr>
        <w:spacing w:after="0"/>
        <w:ind w:left="0"/>
        <w:jc w:val="both"/>
      </w:pPr>
      <w:r>
        <w:rPr>
          <w:rFonts w:ascii="Times New Roman"/>
          <w:b w:val="false"/>
          <w:i/>
          <w:color w:val="000000"/>
          <w:sz w:val="28"/>
        </w:rPr>
        <w:t>      "Талдықорған қаласының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Мадина Айтқазықызы Ибрагимова</w:t>
      </w:r>
      <w:r>
        <w:br/>
      </w:r>
      <w:r>
        <w:rPr>
          <w:rFonts w:ascii="Times New Roman"/>
          <w:b w:val="false"/>
          <w:i w:val="false"/>
          <w:color w:val="000000"/>
          <w:sz w:val="28"/>
        </w:rPr>
        <w:t>
      21 қараша 2012 жыл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