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b43a" w14:textId="9b0b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2012 жылғы 27 наурыздағы N 85 қаулысы. Алматы облысының Әділет департаменті Текелі қаласының Әділет басқармасында 2012 жылы 18 сәуірде N 2-3-111 тіркелді. Күші жойылды - Алматы облысы Текелі қаласы әкімдігінің 2013 жылғы 18 наурыздағы № 74 қаулысымен</w:t>
      </w:r>
    </w:p>
    <w:p>
      <w:pPr>
        <w:spacing w:after="0"/>
        <w:ind w:left="0"/>
        <w:jc w:val="both"/>
      </w:pPr>
      <w:r>
        <w:rPr>
          <w:rFonts w:ascii="Times New Roman"/>
          <w:b w:val="false"/>
          <w:i w:val="false"/>
          <w:color w:val="ff0000"/>
          <w:sz w:val="28"/>
        </w:rPr>
        <w:t xml:space="preserve">
      Ескерту. Күші жойылды - Алматы облысы Текелі қаласы әкімдігінің 18.03.2013 </w:t>
      </w:r>
      <w:r>
        <w:rPr>
          <w:rFonts w:ascii="Times New Roman"/>
          <w:b w:val="false"/>
          <w:i w:val="false"/>
          <w:color w:val="ff0000"/>
          <w:sz w:val="28"/>
        </w:rPr>
        <w:t>№ 74</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1 наурыздағы N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12 наурыздағы N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N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Текелі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Текелі қаласында және Рудничный кентінде әскерге шақыруды кейінге қалдыруға немесе шақырылудан босатылуға құқығы жоқ он сегіз жастан жиырма жеті жасқа дейінгі еркек жынысты азаматтардың,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азаматтардың мерзімді әскери қызметке кезекті шақыруы Қарабұлақ кенті Строительная көшесі, 13-үй мекен-жайы бойынша орналасқан "Алматы облысы Ескелді ауданының қорғаныс істері жөніндегі бөлімі" мемлекеттік мекемесінің шақыру учаскесі арқылы 2012 жылдың сәуір-маусымында және қазан-желтоқсанында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xml:space="preserve">
      2. Азаматтарды әскери қызметке шақыру үшін қалалық әскерге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p>
    <w:bookmarkEnd w:id="2"/>
    <w:bookmarkStart w:name="z4" w:id="3"/>
    <w:p>
      <w:pPr>
        <w:spacing w:after="0"/>
        <w:ind w:left="0"/>
        <w:jc w:val="both"/>
      </w:pP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Рудничный кентінің әкімі Сергей Дмитриевич Вишняков 2012 жылдың сәуір-маусымында және қазан-желтоқсанында өтетін шақыру мерзімінде әскерге шақырушыларды хабардар етіп, олардың шақыру учаскесіне уақтылы келуін ұйымдастырсын.</w:t>
      </w:r>
    </w:p>
    <w:bookmarkEnd w:id="4"/>
    <w:bookmarkStart w:name="z6" w:id="5"/>
    <w:p>
      <w:pPr>
        <w:spacing w:after="0"/>
        <w:ind w:left="0"/>
        <w:jc w:val="both"/>
      </w:pPr>
      <w:r>
        <w:rPr>
          <w:rFonts w:ascii="Times New Roman"/>
          <w:b w:val="false"/>
          <w:i w:val="false"/>
          <w:color w:val="000000"/>
          <w:sz w:val="28"/>
        </w:rPr>
        <w:t>
      5. Текелі қалалық ішкі істер бөлімінің бастығы Ғазиз Аукенұлы Нұрқаев (келісім бойынша) құзыреті шегінде әскери міндеттілікті орындаудан жалтарған тұлғалардың іздестіруін жүзеге асырсын, азаматтарды әскери қызметке әскерге шақыру және әскерге шақырылушылардың әскери бөлімдерге жөнелтілу кезінде қоғамдық тәртіптің сақталуын қамтамасыз етсін.</w:t>
      </w:r>
    </w:p>
    <w:bookmarkEnd w:id="5"/>
    <w:bookmarkStart w:name="z7" w:id="6"/>
    <w:p>
      <w:pPr>
        <w:spacing w:after="0"/>
        <w:ind w:left="0"/>
        <w:jc w:val="both"/>
      </w:pPr>
      <w:r>
        <w:rPr>
          <w:rFonts w:ascii="Times New Roman"/>
          <w:b w:val="false"/>
          <w:i w:val="false"/>
          <w:color w:val="000000"/>
          <w:sz w:val="28"/>
        </w:rPr>
        <w:t xml:space="preserve">
      6. Алматы облысының Әділет департаментінде Нормативтік құқықтық актілерді мемлекеттік тіркеу тізілімінде 2011 жылдың 8 сәуірінде 2-3-93 нөмірімен тіркелген, "Текелі тынысы" газетінің 2011 жылғы 22 сәуіріндегі 16(3019) нөмірінде жарияланған, Текелі қаласы әкімдігінің 2011 жылғы 30 наурыздағы N 67 "Қазақстан Республикасының азаматтарын 2011 жылдың сәуір-маусым және қазан-желтоқсан айларында кезекті мерзімді әскери қызметке шақыру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7. Осы қаулының орындалуын бақылау Текелі қаласы әкімінің орынбасары Сері Болысбайұлы Лепесовке жүктелсін.</w:t>
      </w:r>
    </w:p>
    <w:bookmarkEnd w:id="7"/>
    <w:bookmarkStart w:name="z9" w:id="8"/>
    <w:p>
      <w:pPr>
        <w:spacing w:after="0"/>
        <w:ind w:left="0"/>
        <w:jc w:val="both"/>
      </w:pPr>
      <w:r>
        <w:rPr>
          <w:rFonts w:ascii="Times New Roman"/>
          <w:b w:val="false"/>
          <w:i w:val="false"/>
          <w:color w:val="000000"/>
          <w:sz w:val="28"/>
        </w:rPr>
        <w:t>
      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қаласының әкімі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Айтжанов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қорғаныс</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Уахитұлы Қанағатов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 2012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 қалалық</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ауруханасы" мемлекеттік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қазыналық кәсіпорнының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Ләйлә Омарханқызы Төлеуханова</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 2012 жыл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қалалық ішкі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бөлімінің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Ғазиз Аукенұлы Нұрқаев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наурыз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w:t>
            </w:r>
            <w:r>
              <w:br/>
            </w:r>
            <w:r>
              <w:rPr>
                <w:rFonts w:ascii="Times New Roman"/>
                <w:b w:val="false"/>
                <w:i w:val="false"/>
                <w:color w:val="000000"/>
                <w:sz w:val="20"/>
              </w:rPr>
              <w:t>2012 жылғы 27 наурыздағы N 85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2012 жылдың</w:t>
            </w:r>
            <w:r>
              <w:br/>
            </w:r>
            <w:r>
              <w:rPr>
                <w:rFonts w:ascii="Times New Roman"/>
                <w:b w:val="false"/>
                <w:i w:val="false"/>
                <w:color w:val="000000"/>
                <w:sz w:val="20"/>
              </w:rPr>
              <w:t>сәуір-маусымында және</w:t>
            </w:r>
            <w:r>
              <w:br/>
            </w:r>
            <w:r>
              <w:rPr>
                <w:rFonts w:ascii="Times New Roman"/>
                <w:b w:val="false"/>
                <w:i w:val="false"/>
                <w:color w:val="000000"/>
                <w:sz w:val="20"/>
              </w:rPr>
              <w:t>қазан-желтоқсанында кезекті</w:t>
            </w:r>
            <w:r>
              <w:br/>
            </w:r>
            <w:r>
              <w:rPr>
                <w:rFonts w:ascii="Times New Roman"/>
                <w:b w:val="false"/>
                <w:i w:val="false"/>
                <w:color w:val="000000"/>
                <w:sz w:val="20"/>
              </w:rPr>
              <w:t>мерзімді әскери қызметке</w:t>
            </w:r>
            <w:r>
              <w:br/>
            </w:r>
            <w:r>
              <w:rPr>
                <w:rFonts w:ascii="Times New Roman"/>
                <w:b w:val="false"/>
                <w:i w:val="false"/>
                <w:color w:val="000000"/>
                <w:sz w:val="20"/>
              </w:rPr>
              <w:t>шақыру туралы"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Азаматтарды әскери қызметке шақыру үшін қалалық әскерге шақыру</w:t>
      </w:r>
      <w:r>
        <w:br/>
      </w:r>
      <w:r>
        <w:rPr>
          <w:rFonts w:ascii="Times New Roman"/>
          <w:b/>
          <w:i w:val="false"/>
          <w:color w:val="000000"/>
        </w:rPr>
        <w:t>комиссиясының құрамы:</w:t>
      </w:r>
    </w:p>
    <w:bookmarkEnd w:id="9"/>
    <w:p>
      <w:pPr>
        <w:spacing w:after="0"/>
        <w:ind w:left="0"/>
        <w:jc w:val="both"/>
      </w:pPr>
      <w:r>
        <w:rPr>
          <w:rFonts w:ascii="Times New Roman"/>
          <w:b w:val="false"/>
          <w:i w:val="false"/>
          <w:color w:val="000000"/>
          <w:sz w:val="28"/>
        </w:rPr>
        <w:t>
      Сері Болысбайұлы Лепесов - Текелі қаласы әкімінің орынбасары, комиссия төрағасы;</w:t>
      </w:r>
    </w:p>
    <w:p>
      <w:pPr>
        <w:spacing w:after="0"/>
        <w:ind w:left="0"/>
        <w:jc w:val="both"/>
      </w:pPr>
      <w:r>
        <w:rPr>
          <w:rFonts w:ascii="Times New Roman"/>
          <w:b w:val="false"/>
          <w:i w:val="false"/>
          <w:color w:val="000000"/>
          <w:sz w:val="28"/>
        </w:rPr>
        <w:t>
      Асан Уахитұлы Қанағатов - Ескелді аудандық қорғаныс істер жөніндегі бөлімінің бастығы;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Марат Сәулетайұлы Түсүпбеков - Текелі қалалық ішкі істер бөлімі бастығының орынбасары;</w:t>
      </w:r>
    </w:p>
    <w:p>
      <w:pPr>
        <w:spacing w:after="0"/>
        <w:ind w:left="0"/>
        <w:jc w:val="both"/>
      </w:pPr>
      <w:r>
        <w:rPr>
          <w:rFonts w:ascii="Times New Roman"/>
          <w:b w:val="false"/>
          <w:i w:val="false"/>
          <w:color w:val="000000"/>
          <w:sz w:val="28"/>
        </w:rPr>
        <w:t>
      Айна Құсайынқызы Тілеукенова - "Текелі қаласы қалалық ауруханасы" мемлекеттік қазыналық кәсіпорны бас дәрігерінің орынбасары, медициналық комиссияның төрайымы;</w:t>
      </w:r>
    </w:p>
    <w:p>
      <w:pPr>
        <w:spacing w:after="0"/>
        <w:ind w:left="0"/>
        <w:jc w:val="both"/>
      </w:pPr>
      <w:r>
        <w:rPr>
          <w:rFonts w:ascii="Times New Roman"/>
          <w:b w:val="false"/>
          <w:i w:val="false"/>
          <w:color w:val="000000"/>
          <w:sz w:val="28"/>
        </w:rPr>
        <w:t>
      Майгүл Иркашкызы Тен - "Текелі қаласы қалалық ауруханасы" мемлекеттік қазыналық кәсіпорнының медбикесі,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w:t>
            </w:r>
            <w:r>
              <w:br/>
            </w:r>
            <w:r>
              <w:rPr>
                <w:rFonts w:ascii="Times New Roman"/>
                <w:b w:val="false"/>
                <w:i w:val="false"/>
                <w:color w:val="000000"/>
                <w:sz w:val="20"/>
              </w:rPr>
              <w:t>2012 жылғы 27 наурыздағы N 85</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2012 жылдың</w:t>
            </w:r>
            <w:r>
              <w:br/>
            </w:r>
            <w:r>
              <w:rPr>
                <w:rFonts w:ascii="Times New Roman"/>
                <w:b w:val="false"/>
                <w:i w:val="false"/>
                <w:color w:val="000000"/>
                <w:sz w:val="20"/>
              </w:rPr>
              <w:t>сәуір-маусымында және</w:t>
            </w:r>
            <w:r>
              <w:br/>
            </w:r>
            <w:r>
              <w:rPr>
                <w:rFonts w:ascii="Times New Roman"/>
                <w:b w:val="false"/>
                <w:i w:val="false"/>
                <w:color w:val="000000"/>
                <w:sz w:val="20"/>
              </w:rPr>
              <w:t>қазан-желтоқсанында кезекті</w:t>
            </w:r>
            <w:r>
              <w:br/>
            </w:r>
            <w:r>
              <w:rPr>
                <w:rFonts w:ascii="Times New Roman"/>
                <w:b w:val="false"/>
                <w:i w:val="false"/>
                <w:color w:val="000000"/>
                <w:sz w:val="20"/>
              </w:rPr>
              <w:t>мерзімді әскери қызметке</w:t>
            </w:r>
            <w:r>
              <w:br/>
            </w:r>
            <w:r>
              <w:rPr>
                <w:rFonts w:ascii="Times New Roman"/>
                <w:b w:val="false"/>
                <w:i w:val="false"/>
                <w:color w:val="000000"/>
                <w:sz w:val="20"/>
              </w:rPr>
              <w:t>шақыру туралы"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900"/>
        <w:gridCol w:w="1897"/>
        <w:gridCol w:w="1397"/>
        <w:gridCol w:w="1397"/>
        <w:gridCol w:w="1397"/>
        <w:gridCol w:w="1397"/>
        <w:gridCol w:w="1397"/>
        <w:gridCol w:w="1398"/>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орны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Шақырылушылардың саны</w:t>
            </w:r>
          </w:p>
          <w:p>
            <w:pPr>
              <w:spacing w:after="20"/>
              <w:ind w:left="20"/>
              <w:jc w:val="both"/>
            </w:pPr>
            <w:r>
              <w:rPr>
                <w:rFonts w:ascii="Times New Roman"/>
                <w:b w:val="false"/>
                <w:i w:val="false"/>
                <w:color w:val="000000"/>
                <w:sz w:val="20"/>
              </w:rPr>
              <w:t>
(топ бойынша)</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кенті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