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52c0" w14:textId="4de5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Еңбекшіқазақ ауданы әкімдігінің 2012 жылғы 06 сәуірдегі N 348 қаулысы. Алматы облысының Әділет департаменті Еңбекшіқазақ ауданының Әділет басқармасында 2012 жылы 25 сәуірде N 2-8-196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Қаулысына</w:t>
      </w:r>
      <w:r>
        <w:rPr>
          <w:rFonts w:ascii="Times New Roman"/>
          <w:b w:val="false"/>
          <w:i w:val="false"/>
          <w:color w:val="000000"/>
          <w:sz w:val="28"/>
        </w:rPr>
        <w:t xml:space="preserve"> сәйкес Еңбекшіқазақ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Селолық округ және Есік қаласы әкімдеріне Алматы облысы, Еңбекшіқазақ ауданы, Есік қаласы, Абай көшесі N 322 үй және Шелек селосы, Кадыров көшесі N 2 үй мекен - жайындағы орналасқан "Еңбекшіқазақ ауданының қорғаныс істері жөніндегі бөлімі" мемлекеттік мекемесінің (келісім бойынша)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Селолық округ және Есік қаласы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"Еңбекшіқазақ аудандық ішкі істер бөлімі" мемлекеттік мекемесінің бастығы Каскаров Бақытжан Айдарханұлы (келісім бойынша) әскери міндеттерін орындаудан жалтарған адамдарды іздестіруді және жеткізуді өз құзыреті шегінде ұйымдастырып, шақырушыларды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бірінші орынбасары Қықимов Сәтжан Манасұлына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Ысқақ</w:t>
      </w:r>
    </w:p>
    <w:bookmarkStart w:name="z9" w:id="1"/>
    <w:p>
      <w:pPr>
        <w:spacing w:after="0"/>
        <w:ind w:left="0"/>
        <w:jc w:val="both"/>
      </w:pPr>
      <w:r>
        <w:rPr>
          <w:rFonts w:ascii="Times New Roman"/>
          <w:b w:val="false"/>
          <w:i w:val="false"/>
          <w:color w:val="000000"/>
          <w:sz w:val="28"/>
        </w:rPr>
        <w:t>
Еңбекшіқазақ аудан әкімдігінің</w:t>
      </w:r>
      <w:r>
        <w:br/>
      </w:r>
      <w:r>
        <w:rPr>
          <w:rFonts w:ascii="Times New Roman"/>
          <w:b w:val="false"/>
          <w:i w:val="false"/>
          <w:color w:val="000000"/>
          <w:sz w:val="28"/>
        </w:rPr>
        <w:t>
2012 жылғы 06 сәуірдегі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шақыру туралы"</w:t>
      </w:r>
      <w:r>
        <w:br/>
      </w:r>
      <w:r>
        <w:rPr>
          <w:rFonts w:ascii="Times New Roman"/>
          <w:b w:val="false"/>
          <w:i w:val="false"/>
          <w:color w:val="000000"/>
          <w:sz w:val="28"/>
        </w:rPr>
        <w:t>
N 348 қаулысына</w:t>
      </w:r>
      <w:r>
        <w:br/>
      </w:r>
      <w:r>
        <w:rPr>
          <w:rFonts w:ascii="Times New Roman"/>
          <w:b w:val="false"/>
          <w:i w:val="false"/>
          <w:color w:val="000000"/>
          <w:sz w:val="28"/>
        </w:rPr>
        <w:t>
1-қосымша</w:t>
      </w:r>
    </w:p>
    <w:bookmarkEnd w:id="1"/>
    <w:bookmarkStart w:name="z10" w:id="2"/>
    <w:p>
      <w:pPr>
        <w:spacing w:after="0"/>
        <w:ind w:left="0"/>
        <w:jc w:val="left"/>
      </w:pPr>
      <w:r>
        <w:rPr>
          <w:rFonts w:ascii="Times New Roman"/>
          <w:b/>
          <w:i w:val="false"/>
          <w:color w:val="000000"/>
        </w:rPr>
        <w:t xml:space="preserve"> 
Азаматтарды әскери қызметке шақыруды жүргізу үшін әскерге</w:t>
      </w:r>
      <w:r>
        <w:br/>
      </w:r>
      <w:r>
        <w:rPr>
          <w:rFonts w:ascii="Times New Roman"/>
          <w:b/>
          <w:i w:val="false"/>
          <w:color w:val="000000"/>
        </w:rPr>
        <w:t>
шақыруды өткізу кезеңіне аудандық шақыру комиссиясының құрамы:</w:t>
      </w:r>
    </w:p>
    <w:bookmarkEnd w:id="2"/>
    <w:bookmarkStart w:name="z13" w:id="3"/>
    <w:p>
      <w:pPr>
        <w:spacing w:after="0"/>
        <w:ind w:left="0"/>
        <w:jc w:val="both"/>
      </w:pPr>
      <w:r>
        <w:rPr>
          <w:rFonts w:ascii="Times New Roman"/>
          <w:b w:val="false"/>
          <w:i w:val="false"/>
          <w:color w:val="000000"/>
          <w:sz w:val="28"/>
        </w:rPr>
        <w:t>
      1. Комиссия төрағасы:</w:t>
      </w:r>
    </w:p>
    <w:bookmarkEnd w:id="3"/>
    <w:p>
      <w:pPr>
        <w:spacing w:after="0"/>
        <w:ind w:left="0"/>
        <w:jc w:val="both"/>
      </w:pPr>
      <w:r>
        <w:rPr>
          <w:rFonts w:ascii="Times New Roman"/>
          <w:b w:val="false"/>
          <w:i w:val="false"/>
          <w:color w:val="000000"/>
          <w:sz w:val="28"/>
        </w:rPr>
        <w:t>      Қиқымов Сатжан Манасұлы - Еңбекшіқазақ аудан әкімінің бірінші орынбасары;</w:t>
      </w:r>
    </w:p>
    <w:bookmarkStart w:name="z14" w:id="4"/>
    <w:p>
      <w:pPr>
        <w:spacing w:after="0"/>
        <w:ind w:left="0"/>
        <w:jc w:val="both"/>
      </w:pPr>
      <w:r>
        <w:rPr>
          <w:rFonts w:ascii="Times New Roman"/>
          <w:b w:val="false"/>
          <w:i w:val="false"/>
          <w:color w:val="000000"/>
          <w:sz w:val="28"/>
        </w:rPr>
        <w:t>
      2. Комиссия төрағаcының орынбасары:</w:t>
      </w:r>
    </w:p>
    <w:bookmarkEnd w:id="4"/>
    <w:p>
      <w:pPr>
        <w:spacing w:after="0"/>
        <w:ind w:left="0"/>
        <w:jc w:val="both"/>
      </w:pPr>
      <w:r>
        <w:rPr>
          <w:rFonts w:ascii="Times New Roman"/>
          <w:b w:val="false"/>
          <w:i w:val="false"/>
          <w:color w:val="000000"/>
          <w:sz w:val="28"/>
        </w:rPr>
        <w:t>      Казахбаев Төлеген Ермекұлы - "Еңбекшіқазақ ауданының Қорғаныс істері жөніндегі бөлімі" мемлекеттік мекемесінің бастығы;</w:t>
      </w:r>
    </w:p>
    <w:bookmarkStart w:name="z15" w:id="5"/>
    <w:p>
      <w:pPr>
        <w:spacing w:after="0"/>
        <w:ind w:left="0"/>
        <w:jc w:val="both"/>
      </w:pPr>
      <w:r>
        <w:rPr>
          <w:rFonts w:ascii="Times New Roman"/>
          <w:b w:val="false"/>
          <w:i w:val="false"/>
          <w:color w:val="000000"/>
          <w:sz w:val="28"/>
        </w:rPr>
        <w:t>
      3. Комиссиясының мүшелері:</w:t>
      </w:r>
    </w:p>
    <w:bookmarkEnd w:id="5"/>
    <w:p>
      <w:pPr>
        <w:spacing w:after="0"/>
        <w:ind w:left="0"/>
        <w:jc w:val="both"/>
      </w:pPr>
      <w:r>
        <w:rPr>
          <w:rFonts w:ascii="Times New Roman"/>
          <w:b w:val="false"/>
          <w:i w:val="false"/>
          <w:color w:val="000000"/>
          <w:sz w:val="28"/>
        </w:rPr>
        <w:t>      Саулебаев Мақсат Бақытұлы - "Еңбекшіқазақ ауданының ішкі істер басқармасы" мемлекеттік мекемесі бастығының орынбасары;</w:t>
      </w:r>
    </w:p>
    <w:bookmarkStart w:name="z16" w:id="6"/>
    <w:p>
      <w:pPr>
        <w:spacing w:after="0"/>
        <w:ind w:left="0"/>
        <w:jc w:val="both"/>
      </w:pPr>
      <w:r>
        <w:rPr>
          <w:rFonts w:ascii="Times New Roman"/>
          <w:b w:val="false"/>
          <w:i w:val="false"/>
          <w:color w:val="000000"/>
          <w:sz w:val="28"/>
        </w:rPr>
        <w:t>
      4. Турикбаев Рысбек Байгужикұлы - "Еңбекшіқазақ аудандық емханасы мемлекеттік коммуналдық қазыналық кәсіпорын" директорының орынбасары;</w:t>
      </w:r>
    </w:p>
    <w:bookmarkEnd w:id="6"/>
    <w:bookmarkStart w:name="z17" w:id="7"/>
    <w:p>
      <w:pPr>
        <w:spacing w:after="0"/>
        <w:ind w:left="0"/>
        <w:jc w:val="both"/>
      </w:pPr>
      <w:r>
        <w:rPr>
          <w:rFonts w:ascii="Times New Roman"/>
          <w:b w:val="false"/>
          <w:i w:val="false"/>
          <w:color w:val="000000"/>
          <w:sz w:val="28"/>
        </w:rPr>
        <w:t>
      5. Комиссия хатшысы:</w:t>
      </w:r>
    </w:p>
    <w:bookmarkEnd w:id="7"/>
    <w:p>
      <w:pPr>
        <w:spacing w:after="0"/>
        <w:ind w:left="0"/>
        <w:jc w:val="both"/>
      </w:pPr>
      <w:r>
        <w:rPr>
          <w:rFonts w:ascii="Times New Roman"/>
          <w:b w:val="false"/>
          <w:i w:val="false"/>
          <w:color w:val="000000"/>
          <w:sz w:val="28"/>
        </w:rPr>
        <w:t>      Садирмекова Нурсауле Оразаевна - "Еңбекшіқазақ аудандық Емханасы" мемлекеттік коммуналдық қазыналық кәсіпорнының медбикесі</w:t>
      </w:r>
    </w:p>
    <w:bookmarkStart w:name="z11" w:id="8"/>
    <w:p>
      <w:pPr>
        <w:spacing w:after="0"/>
        <w:ind w:left="0"/>
        <w:jc w:val="both"/>
      </w:pPr>
      <w:r>
        <w:rPr>
          <w:rFonts w:ascii="Times New Roman"/>
          <w:b w:val="false"/>
          <w:i w:val="false"/>
          <w:color w:val="000000"/>
          <w:sz w:val="28"/>
        </w:rPr>
        <w:t>
Еңбекшіқазақ аудан әкімдігінің</w:t>
      </w:r>
      <w:r>
        <w:br/>
      </w:r>
      <w:r>
        <w:rPr>
          <w:rFonts w:ascii="Times New Roman"/>
          <w:b w:val="false"/>
          <w:i w:val="false"/>
          <w:color w:val="000000"/>
          <w:sz w:val="28"/>
        </w:rPr>
        <w:t>
2012 жылғы 06 сәуірдегі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шақыру туралы"</w:t>
      </w:r>
      <w:r>
        <w:br/>
      </w:r>
      <w:r>
        <w:rPr>
          <w:rFonts w:ascii="Times New Roman"/>
          <w:b w:val="false"/>
          <w:i w:val="false"/>
          <w:color w:val="000000"/>
          <w:sz w:val="28"/>
        </w:rPr>
        <w:t>
N 348 қаулысына</w:t>
      </w:r>
      <w:r>
        <w:br/>
      </w:r>
      <w:r>
        <w:rPr>
          <w:rFonts w:ascii="Times New Roman"/>
          <w:b w:val="false"/>
          <w:i w:val="false"/>
          <w:color w:val="000000"/>
          <w:sz w:val="28"/>
        </w:rPr>
        <w:t>
2-қосымша</w:t>
      </w:r>
    </w:p>
    <w:bookmarkEnd w:id="8"/>
    <w:bookmarkStart w:name="z12" w:id="9"/>
    <w:p>
      <w:pPr>
        <w:spacing w:after="0"/>
        <w:ind w:left="0"/>
        <w:jc w:val="left"/>
      </w:pPr>
      <w:r>
        <w:rPr>
          <w:rFonts w:ascii="Times New Roman"/>
          <w:b/>
          <w:i w:val="false"/>
          <w:color w:val="000000"/>
        </w:rPr>
        <w:t xml:space="preserve"> 
Азаматтарды әскери қызметке шақыруды өткізу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93"/>
        <w:gridCol w:w="374"/>
        <w:gridCol w:w="453"/>
        <w:gridCol w:w="273"/>
        <w:gridCol w:w="453"/>
        <w:gridCol w:w="453"/>
        <w:gridCol w:w="453"/>
        <w:gridCol w:w="374"/>
        <w:gridCol w:w="453"/>
        <w:gridCol w:w="1042"/>
        <w:gridCol w:w="983"/>
        <w:gridCol w:w="453"/>
        <w:gridCol w:w="453"/>
        <w:gridCol w:w="453"/>
        <w:gridCol w:w="273"/>
        <w:gridCol w:w="753"/>
        <w:gridCol w:w="258"/>
        <w:gridCol w:w="374"/>
        <w:gridCol w:w="374"/>
        <w:gridCol w:w="933"/>
        <w:gridCol w:w="258"/>
        <w:gridCol w:w="293"/>
        <w:gridCol w:w="777"/>
        <w:gridCol w:w="876"/>
        <w:gridCol w:w="374"/>
      </w:tblGrid>
      <w:tr>
        <w:trPr>
          <w:trHeight w:val="34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Қаратурук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Көктебе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Қырбалтабай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Сөгеті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Бартоғай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Саймасай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Тескенсу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