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dd2" w14:textId="745d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ауданы, Қарабұлақ кенттік округіне қарасты Шымыр ауылындағы атаусыз 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Қарабұлақ кенттік округі әкімінің 2012 жылғы 27 қыркүйектегі N 06 шешімі. Алматы облысының Әділет департаментінде 2012 жылы 24 қазанда N 2155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Ескелді аудандық қоғамдық ономастика комиссия келісімі сондай-ақ тиісті аумақ халқының пікірін ескере отырып, Қарабұлақ кенттік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Қарабұлақ кенттік округіне қарасты Шымыр ауылының солтүстік-батыс жағында орналасқан атаусыз көшеге "Кемеращы"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және іс жүзіне асыру жұмыстарын жүргізу Қарабұлақ кенттік округі әкімінің орынбасары Аян Бауыржанұлы Рысбековке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Қарабұлақ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Ж.М. Тоқпаев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