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045de" w14:textId="25045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2012 жылдың сәуір-маусымында және қазан-желтоқсанында кезекті мерзімді әскери қызметке шақыру туралы</w:t>
      </w:r>
    </w:p>
    <w:p>
      <w:pPr>
        <w:spacing w:after="0"/>
        <w:ind w:left="0"/>
        <w:jc w:val="both"/>
      </w:pPr>
      <w:r>
        <w:rPr>
          <w:rFonts w:ascii="Times New Roman"/>
          <w:b w:val="false"/>
          <w:i w:val="false"/>
          <w:color w:val="000000"/>
          <w:sz w:val="28"/>
        </w:rPr>
        <w:t>Алматы облысы Іле ауданы әкімдігінің 2012 жылғы 05 сәуірдегі N 3-352 қаулысы. Алматы облысының Әділет департаменті Іле ауданының Әділет басқармасында 2012 жылы 19 сәуірде N 2-10-156 тіркелді</w:t>
      </w:r>
    </w:p>
    <w:p>
      <w:pPr>
        <w:spacing w:after="0"/>
        <w:ind w:left="0"/>
        <w:jc w:val="both"/>
      </w:pPr>
      <w:bookmarkStart w:name="z3" w:id="0"/>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8) тармақшасына</w:t>
      </w:r>
      <w:r>
        <w:rPr>
          <w:rFonts w:ascii="Times New Roman"/>
          <w:b w:val="false"/>
          <w:i w:val="false"/>
          <w:color w:val="000000"/>
          <w:sz w:val="28"/>
        </w:rPr>
        <w:t>, Қазақстан Республикасының 2012 жылғы 16 ақпандағы "Әскери қызмет және әскери қызметшілердің мәртебесі туралы" Заңының 27-бабының </w:t>
      </w:r>
      <w:r>
        <w:rPr>
          <w:rFonts w:ascii="Times New Roman"/>
          <w:b w:val="false"/>
          <w:i w:val="false"/>
          <w:color w:val="000000"/>
          <w:sz w:val="28"/>
        </w:rPr>
        <w:t>3-тармағына</w:t>
      </w:r>
      <w:r>
        <w:rPr>
          <w:rFonts w:ascii="Times New Roman"/>
          <w:b w:val="false"/>
          <w:i w:val="false"/>
          <w:color w:val="000000"/>
          <w:sz w:val="28"/>
        </w:rPr>
        <w:t>, 28-бабының </w:t>
      </w:r>
      <w:r>
        <w:rPr>
          <w:rFonts w:ascii="Times New Roman"/>
          <w:b w:val="false"/>
          <w:i w:val="false"/>
          <w:color w:val="000000"/>
          <w:sz w:val="28"/>
        </w:rPr>
        <w:t>1-тармағына</w:t>
      </w:r>
      <w:r>
        <w:rPr>
          <w:rFonts w:ascii="Times New Roman"/>
          <w:b w:val="false"/>
          <w:i w:val="false"/>
          <w:color w:val="000000"/>
          <w:sz w:val="28"/>
        </w:rPr>
        <w:t>, </w:t>
      </w:r>
      <w:r>
        <w:rPr>
          <w:rFonts w:ascii="Times New Roman"/>
          <w:b w:val="false"/>
          <w:i w:val="false"/>
          <w:color w:val="000000"/>
          <w:sz w:val="28"/>
        </w:rPr>
        <w:t>31-бабына</w:t>
      </w:r>
      <w:r>
        <w:rPr>
          <w:rFonts w:ascii="Times New Roman"/>
          <w:b w:val="false"/>
          <w:i w:val="false"/>
          <w:color w:val="000000"/>
          <w:sz w:val="28"/>
        </w:rPr>
        <w:t>, Қазақстан Республикасы Президентінің 2012 жылғы 1 наурыздағы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мерзімді әскери қызметке шақыру туралы" </w:t>
      </w:r>
      <w:r>
        <w:rPr>
          <w:rFonts w:ascii="Times New Roman"/>
          <w:b w:val="false"/>
          <w:i w:val="false"/>
          <w:color w:val="000000"/>
          <w:sz w:val="28"/>
        </w:rPr>
        <w:t>№ 274</w:t>
      </w:r>
      <w:r>
        <w:rPr>
          <w:rFonts w:ascii="Times New Roman"/>
          <w:b w:val="false"/>
          <w:i w:val="false"/>
          <w:color w:val="000000"/>
          <w:sz w:val="28"/>
        </w:rPr>
        <w:t xml:space="preserve"> Жарлығына және Қазақстан Республикасы Үкіметінің 2012 жылғы 12 наурыздағы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кезекті мерзімді әскери қызметке шақыру туралы" Қазақстан Республикасы Президентінің 2012 жылғы 01 наурыздағы № 274 Жарлығын іске асыру туралы" </w:t>
      </w:r>
      <w:r>
        <w:rPr>
          <w:rFonts w:ascii="Times New Roman"/>
          <w:b w:val="false"/>
          <w:i w:val="false"/>
          <w:color w:val="000000"/>
          <w:sz w:val="28"/>
        </w:rPr>
        <w:t>№ 326</w:t>
      </w:r>
      <w:r>
        <w:rPr>
          <w:rFonts w:ascii="Times New Roman"/>
          <w:b w:val="false"/>
          <w:i w:val="false"/>
          <w:color w:val="000000"/>
          <w:sz w:val="28"/>
        </w:rPr>
        <w:t xml:space="preserve"> Қаулысына сәйкес Іле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Кенттік, ауылдық округ әкімдеріне Өтеген батыр кенті, Титов көшесі, № 30 үй мекен–жайында орналасқан "Іле ауданының қорғаныс істері жөніндегі бөлімі" мемлекеттік мекемесінің шақыру учаскесі арқылы әскерге шақыруды кейінге қалдыруға немесе босатуға құқығы жоқ, он сегіз жастан жиырма жеті жасқа дейінгі ер азаматтар, сондай-ақ оқу орындарынан шығарылған, жиырма жеті жасқа толмаған және шақыру бойынша белгіленген әскери қызмет мерзімдерін өткермеген азаматтар 2012 жылдың сәуір-маусымында және қазан-желтоқсанында мерзімді әскери қызметке шақыруды жүргізуді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Азаматтарды әскери қызметке шақыруды жүргізу үшін әскерге шақыруды өткізу кезеңіне аудандық шақыру комиссиясы </w:t>
      </w:r>
      <w:r>
        <w:rPr>
          <w:rFonts w:ascii="Times New Roman"/>
          <w:b w:val="false"/>
          <w:i w:val="false"/>
          <w:color w:val="000000"/>
          <w:sz w:val="28"/>
        </w:rPr>
        <w:t>1-қосымшаға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3. Азаматтарды әскери қызметке шақыруды өткізу кестесі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Кенттік, ауылдық округ әкімдері 2012 жылдың сәуір-маусымында және қазан-желтоқсанында өтетін шақыру мерзімінде әскер қатарына шақырылғандарды, олардың шақыру учаскесіне шақырылғандығы туралы хабардар етіп және олардың дер кезінде келуін ұйымдастырсын.</w:t>
      </w:r>
      <w:r>
        <w:br/>
      </w:r>
      <w:r>
        <w:rPr>
          <w:rFonts w:ascii="Times New Roman"/>
          <w:b w:val="false"/>
          <w:i w:val="false"/>
          <w:color w:val="000000"/>
          <w:sz w:val="28"/>
        </w:rPr>
        <w:t>
</w:t>
      </w:r>
      <w:r>
        <w:rPr>
          <w:rFonts w:ascii="Times New Roman"/>
          <w:b w:val="false"/>
          <w:i w:val="false"/>
          <w:color w:val="000000"/>
          <w:sz w:val="28"/>
        </w:rPr>
        <w:t>
      5. "Іле аудандық ішкі істер бөлімі" мемлекеттік мекемесінің бастығы Құсайнов Мақсат Болатұлына (келісім бойынша) әскери міндеттерін орындаудан жалтарған адамдарды іздестіруді және жеткізуді өз құзыреті шегінде ұйымдастырып, шақырушыларды жөнелту кезінде шақыру учаскесінде қоғамдық тәртіпті қамтамасыз етсін.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Тұрымбетов Ерболат Сапарұлына жүктелсін.</w:t>
      </w:r>
      <w:r>
        <w:br/>
      </w:r>
      <w:r>
        <w:rPr>
          <w:rFonts w:ascii="Times New Roman"/>
          <w:b w:val="false"/>
          <w:i w:val="false"/>
          <w:color w:val="000000"/>
          <w:sz w:val="28"/>
        </w:rPr>
        <w:t>
</w:t>
      </w:r>
      <w:r>
        <w:rPr>
          <w:rFonts w:ascii="Times New Roman"/>
          <w:b w:val="false"/>
          <w:i w:val="false"/>
          <w:color w:val="000000"/>
          <w:sz w:val="28"/>
        </w:rPr>
        <w:t>
      7.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 әкімі</w:t>
            </w:r>
            <w:r>
              <w:br/>
            </w:r>
            <w:r>
              <w:rPr>
                <w:rFonts w:ascii="Times New Roman"/>
                <w:b w:val="false"/>
                <w:i w:val="false"/>
                <w:color w:val="000000"/>
                <w:sz w:val="20"/>
              </w:rPr>
              <w:t>
</w:t>
            </w:r>
            <w:r>
              <w:br/>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Абдулдаев</w:t>
            </w:r>
            <w:r>
              <w:br/>
            </w:r>
            <w:r>
              <w:rPr>
                <w:rFonts w:ascii="Times New Roman"/>
                <w:b w:val="false"/>
                <w:i w:val="false"/>
                <w:color w:val="000000"/>
                <w:sz w:val="20"/>
              </w:rPr>
              <w:t>
</w:t>
            </w:r>
            <w:r>
              <w:br/>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 w:id="1"/>
          <w:p>
            <w:pPr>
              <w:spacing w:after="20"/>
              <w:ind w:left="20"/>
              <w:jc w:val="both"/>
            </w:pPr>
            <w:r>
              <w:rPr>
                <w:rFonts w:ascii="Times New Roman"/>
                <w:b w:val="false"/>
                <w:i w:val="false"/>
                <w:color w:val="000000"/>
                <w:sz w:val="20"/>
              </w:rPr>
              <w:t>
Іле ауданы әкімдігінің</w:t>
            </w:r>
            <w:r>
              <w:br/>
            </w:r>
            <w:r>
              <w:rPr>
                <w:rFonts w:ascii="Times New Roman"/>
                <w:b w:val="false"/>
                <w:i w:val="false"/>
                <w:color w:val="000000"/>
                <w:sz w:val="20"/>
              </w:rPr>
              <w:t>
2012 жылғы 05 сәуірдегі</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Азаматтарын 2012 жылдың</w:t>
            </w:r>
            <w:r>
              <w:br/>
            </w:r>
            <w:r>
              <w:rPr>
                <w:rFonts w:ascii="Times New Roman"/>
                <w:b w:val="false"/>
                <w:i w:val="false"/>
                <w:color w:val="000000"/>
                <w:sz w:val="20"/>
              </w:rPr>
              <w:t>
сәуір-маусымында және</w:t>
            </w:r>
            <w:r>
              <w:br/>
            </w:r>
            <w:r>
              <w:rPr>
                <w:rFonts w:ascii="Times New Roman"/>
                <w:b w:val="false"/>
                <w:i w:val="false"/>
                <w:color w:val="000000"/>
                <w:sz w:val="20"/>
              </w:rPr>
              <w:t>
қазан–желтоқсанында</w:t>
            </w:r>
            <w:r>
              <w:br/>
            </w:r>
            <w:r>
              <w:rPr>
                <w:rFonts w:ascii="Times New Roman"/>
                <w:b w:val="false"/>
                <w:i w:val="false"/>
                <w:color w:val="000000"/>
                <w:sz w:val="20"/>
              </w:rPr>
              <w:t>
кезекті мерзімді әскери</w:t>
            </w:r>
            <w:r>
              <w:br/>
            </w:r>
            <w:r>
              <w:rPr>
                <w:rFonts w:ascii="Times New Roman"/>
                <w:b w:val="false"/>
                <w:i w:val="false"/>
                <w:color w:val="000000"/>
                <w:sz w:val="20"/>
              </w:rPr>
              <w:t>
қызметке шақыру туралы"</w:t>
            </w:r>
            <w:r>
              <w:br/>
            </w:r>
            <w:r>
              <w:rPr>
                <w:rFonts w:ascii="Times New Roman"/>
                <w:b w:val="false"/>
                <w:i w:val="false"/>
                <w:color w:val="000000"/>
                <w:sz w:val="20"/>
              </w:rPr>
              <w:t>
N 3-352 қаулысына</w:t>
            </w:r>
            <w:r>
              <w:br/>
            </w:r>
            <w:r>
              <w:rPr>
                <w:rFonts w:ascii="Times New Roman"/>
                <w:b w:val="false"/>
                <w:i w:val="false"/>
                <w:color w:val="000000"/>
                <w:sz w:val="20"/>
              </w:rPr>
              <w:t>
1-қосымша</w:t>
            </w:r>
          </w:p>
          <w:bookmarkEnd w:id="1"/>
        </w:tc>
      </w:tr>
    </w:tbl>
    <w:bookmarkStart w:name="z11" w:id="2"/>
    <w:p>
      <w:pPr>
        <w:spacing w:after="0"/>
        <w:ind w:left="0"/>
        <w:jc w:val="left"/>
      </w:pPr>
      <w:r>
        <w:rPr>
          <w:rFonts w:ascii="Times New Roman"/>
          <w:b/>
          <w:i w:val="false"/>
          <w:color w:val="000000"/>
        </w:rPr>
        <w:t xml:space="preserve"> 
Аудандық шақыру комиссиясының құрамы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gridCol w:w="9176"/>
      </w:tblGrid>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w:t>
            </w: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Тұрымбетов Ерболат Сапарұлы</w:t>
            </w: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әкімінің орынбасары</w:t>
            </w:r>
            <w:r>
              <w:br/>
            </w:r>
            <w:r>
              <w:rPr>
                <w:rFonts w:ascii="Times New Roman"/>
                <w:b w:val="false"/>
                <w:i w:val="false"/>
                <w:color w:val="000000"/>
                <w:sz w:val="20"/>
              </w:rPr>
              <w:t>
 </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төрағасының орынбасары:</w:t>
            </w: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Аширбаев Нұрқанат Өксіханұлы</w:t>
            </w: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қорғаныс істері</w:t>
            </w:r>
            <w:r>
              <w:br/>
            </w:r>
            <w:r>
              <w:rPr>
                <w:rFonts w:ascii="Times New Roman"/>
                <w:b w:val="false"/>
                <w:i w:val="false"/>
                <w:color w:val="000000"/>
                <w:sz w:val="20"/>
              </w:rPr>
              <w:t xml:space="preserve">
жөніндегі бөлімі" мемлекеттік </w:t>
            </w:r>
            <w:r>
              <w:br/>
            </w:r>
            <w:r>
              <w:rPr>
                <w:rFonts w:ascii="Times New Roman"/>
                <w:b w:val="false"/>
                <w:i w:val="false"/>
                <w:color w:val="000000"/>
                <w:sz w:val="20"/>
              </w:rPr>
              <w:t>
мекемесінің бастығы;</w:t>
            </w:r>
            <w:r>
              <w:br/>
            </w:r>
            <w:r>
              <w:rPr>
                <w:rFonts w:ascii="Times New Roman"/>
                <w:b w:val="false"/>
                <w:i w:val="false"/>
                <w:color w:val="000000"/>
                <w:sz w:val="20"/>
              </w:rPr>
              <w:t>
 </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Құсайнов Мақсат Болатұлы</w:t>
            </w: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ішкі істер бөлімі"</w:t>
            </w:r>
            <w:r>
              <w:br/>
            </w:r>
            <w:r>
              <w:rPr>
                <w:rFonts w:ascii="Times New Roman"/>
                <w:b w:val="false"/>
                <w:i w:val="false"/>
                <w:color w:val="000000"/>
                <w:sz w:val="20"/>
              </w:rPr>
              <w:t>
мемлекеттік мекемесі</w:t>
            </w:r>
            <w:r>
              <w:br/>
            </w:r>
            <w:r>
              <w:rPr>
                <w:rFonts w:ascii="Times New Roman"/>
                <w:b w:val="false"/>
                <w:i w:val="false"/>
                <w:color w:val="000000"/>
                <w:sz w:val="20"/>
              </w:rPr>
              <w:t>
бастығының орынбасары;</w:t>
            </w:r>
            <w:r>
              <w:br/>
            </w:r>
            <w:r>
              <w:rPr>
                <w:rFonts w:ascii="Times New Roman"/>
                <w:b w:val="false"/>
                <w:i w:val="false"/>
                <w:color w:val="000000"/>
                <w:sz w:val="20"/>
              </w:rPr>
              <w:t>
 </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Әмірбаев Тоқтағали Әмірбайұлы</w:t>
            </w: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орталық ауруханасы"</w:t>
            </w:r>
            <w:r>
              <w:br/>
            </w:r>
            <w:r>
              <w:rPr>
                <w:rFonts w:ascii="Times New Roman"/>
                <w:b w:val="false"/>
                <w:i w:val="false"/>
                <w:color w:val="000000"/>
                <w:sz w:val="20"/>
              </w:rPr>
              <w:t>
мемлекеттік коммуналдық қазыналық</w:t>
            </w:r>
            <w:r>
              <w:br/>
            </w:r>
            <w:r>
              <w:rPr>
                <w:rFonts w:ascii="Times New Roman"/>
                <w:b w:val="false"/>
                <w:i w:val="false"/>
                <w:color w:val="000000"/>
                <w:sz w:val="20"/>
              </w:rPr>
              <w:t>
кәсіпорны директорының орынбасары,</w:t>
            </w:r>
            <w:r>
              <w:br/>
            </w:r>
            <w:r>
              <w:rPr>
                <w:rFonts w:ascii="Times New Roman"/>
                <w:b w:val="false"/>
                <w:i w:val="false"/>
                <w:color w:val="000000"/>
                <w:sz w:val="20"/>
              </w:rPr>
              <w:t>
медициналық комиссия төрағасы;</w:t>
            </w:r>
            <w:r>
              <w:br/>
            </w:r>
            <w:r>
              <w:rPr>
                <w:rFonts w:ascii="Times New Roman"/>
                <w:b w:val="false"/>
                <w:i w:val="false"/>
                <w:color w:val="000000"/>
                <w:sz w:val="20"/>
              </w:rPr>
              <w:t>
 </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хатшысы: </w:t>
            </w: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Көмекова Гуля Қасабекқызы </w:t>
            </w: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орталық ауруханасы" мемлекеттік коммуналдық қазыналық кәсіпорнының медбикесі.</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 w:id="3"/>
          <w:p>
            <w:pPr>
              <w:spacing w:after="20"/>
              <w:ind w:left="20"/>
              <w:jc w:val="both"/>
            </w:pPr>
            <w:r>
              <w:rPr>
                <w:rFonts w:ascii="Times New Roman"/>
                <w:b w:val="false"/>
                <w:i w:val="false"/>
                <w:color w:val="000000"/>
                <w:sz w:val="20"/>
              </w:rPr>
              <w:t>
Іле ауданы әкімдігінің</w:t>
            </w:r>
            <w:r>
              <w:br/>
            </w:r>
            <w:r>
              <w:rPr>
                <w:rFonts w:ascii="Times New Roman"/>
                <w:b w:val="false"/>
                <w:i w:val="false"/>
                <w:color w:val="000000"/>
                <w:sz w:val="20"/>
              </w:rPr>
              <w:t>
2012 жылғы 05 сәуірдегі</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Азаматтарын 2012 жылдың</w:t>
            </w:r>
            <w:r>
              <w:br/>
            </w:r>
            <w:r>
              <w:rPr>
                <w:rFonts w:ascii="Times New Roman"/>
                <w:b w:val="false"/>
                <w:i w:val="false"/>
                <w:color w:val="000000"/>
                <w:sz w:val="20"/>
              </w:rPr>
              <w:t>
сәуір-маусымында және</w:t>
            </w:r>
            <w:r>
              <w:br/>
            </w:r>
            <w:r>
              <w:rPr>
                <w:rFonts w:ascii="Times New Roman"/>
                <w:b w:val="false"/>
                <w:i w:val="false"/>
                <w:color w:val="000000"/>
                <w:sz w:val="20"/>
              </w:rPr>
              <w:t>
қазан–желтоқсанында</w:t>
            </w:r>
            <w:r>
              <w:br/>
            </w:r>
            <w:r>
              <w:rPr>
                <w:rFonts w:ascii="Times New Roman"/>
                <w:b w:val="false"/>
                <w:i w:val="false"/>
                <w:color w:val="000000"/>
                <w:sz w:val="20"/>
              </w:rPr>
              <w:t>
кезекті мерзімді әскери</w:t>
            </w:r>
            <w:r>
              <w:br/>
            </w:r>
            <w:r>
              <w:rPr>
                <w:rFonts w:ascii="Times New Roman"/>
                <w:b w:val="false"/>
                <w:i w:val="false"/>
                <w:color w:val="000000"/>
                <w:sz w:val="20"/>
              </w:rPr>
              <w:t>
қызметке шақыру туралы"</w:t>
            </w:r>
            <w:r>
              <w:br/>
            </w:r>
            <w:r>
              <w:rPr>
                <w:rFonts w:ascii="Times New Roman"/>
                <w:b w:val="false"/>
                <w:i w:val="false"/>
                <w:color w:val="000000"/>
                <w:sz w:val="20"/>
              </w:rPr>
              <w:t>
N 3-352 қаулысына</w:t>
            </w:r>
            <w:r>
              <w:br/>
            </w:r>
            <w:r>
              <w:rPr>
                <w:rFonts w:ascii="Times New Roman"/>
                <w:b w:val="false"/>
                <w:i w:val="false"/>
                <w:color w:val="000000"/>
                <w:sz w:val="20"/>
              </w:rPr>
              <w:t>
2-қосымша</w:t>
            </w:r>
          </w:p>
          <w:bookmarkEnd w:id="3"/>
        </w:tc>
      </w:tr>
    </w:tbl>
    <w:bookmarkStart w:name="z12" w:id="4"/>
    <w:p>
      <w:pPr>
        <w:spacing w:after="0"/>
        <w:ind w:left="0"/>
        <w:jc w:val="left"/>
      </w:pPr>
      <w:r>
        <w:rPr>
          <w:rFonts w:ascii="Times New Roman"/>
          <w:b/>
          <w:i w:val="false"/>
          <w:color w:val="000000"/>
        </w:rPr>
        <w:t xml:space="preserve"> 
Азаматтарды әскери қызметке шақыруды өткізу кестесі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196"/>
        <w:gridCol w:w="722"/>
        <w:gridCol w:w="421"/>
        <w:gridCol w:w="421"/>
        <w:gridCol w:w="421"/>
        <w:gridCol w:w="421"/>
        <w:gridCol w:w="421"/>
        <w:gridCol w:w="421"/>
        <w:gridCol w:w="421"/>
        <w:gridCol w:w="421"/>
        <w:gridCol w:w="421"/>
        <w:gridCol w:w="421"/>
        <w:gridCol w:w="421"/>
        <w:gridCol w:w="422"/>
        <w:gridCol w:w="422"/>
        <w:gridCol w:w="422"/>
        <w:gridCol w:w="422"/>
        <w:gridCol w:w="422"/>
        <w:gridCol w:w="422"/>
        <w:gridCol w:w="422"/>
        <w:gridCol w:w="422"/>
        <w:gridCol w:w="422"/>
        <w:gridCol w:w="422"/>
        <w:gridCol w:w="422"/>
        <w:gridCol w:w="422"/>
        <w:gridCol w:w="422"/>
        <w:gridCol w:w="422"/>
        <w:gridCol w:w="422"/>
      </w:tblGrid>
      <w:tr>
        <w:trPr>
          <w:trHeight w:val="30" w:hRule="atLeast"/>
        </w:trPr>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аймақтың</w:t>
            </w:r>
            <w:r>
              <w:br/>
            </w:r>
            <w:r>
              <w:rPr>
                <w:rFonts w:ascii="Times New Roman"/>
                <w:b w:val="false"/>
                <w:i w:val="false"/>
                <w:color w:val="000000"/>
                <w:sz w:val="20"/>
              </w:rPr>
              <w:t>
атауы</w:t>
            </w:r>
            <w:r>
              <w:br/>
            </w:r>
            <w:r>
              <w:rPr>
                <w:rFonts w:ascii="Times New Roman"/>
                <w:b w:val="false"/>
                <w:i w:val="false"/>
                <w:color w:val="000000"/>
                <w:sz w:val="20"/>
              </w:rPr>
              <w:t>
 </w:t>
            </w: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w:t>
            </w:r>
            <w:r>
              <w:br/>
            </w:r>
            <w:r>
              <w:rPr>
                <w:rFonts w:ascii="Times New Roman"/>
                <w:b w:val="false"/>
                <w:i w:val="false"/>
                <w:color w:val="000000"/>
                <w:sz w:val="20"/>
              </w:rPr>
              <w:t>
шылар-</w:t>
            </w:r>
            <w:r>
              <w:br/>
            </w:r>
            <w:r>
              <w:rPr>
                <w:rFonts w:ascii="Times New Roman"/>
                <w:b w:val="false"/>
                <w:i w:val="false"/>
                <w:color w:val="000000"/>
                <w:sz w:val="20"/>
              </w:rPr>
              <w:t>
дың</w:t>
            </w:r>
            <w:r>
              <w:br/>
            </w:r>
            <w:r>
              <w:rPr>
                <w:rFonts w:ascii="Times New Roman"/>
                <w:b w:val="false"/>
                <w:i w:val="false"/>
                <w:color w:val="000000"/>
                <w:sz w:val="20"/>
              </w:rPr>
              <w:t>
саны</w:t>
            </w: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кестесі және жасөспірімдердің саны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Ащибұлақ</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Байсерке</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Жетіген</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Казцық</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Междуреченское</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Первомайский</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Чапай</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