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7b68" w14:textId="41c7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w:t>
      </w:r>
    </w:p>
    <w:p>
      <w:pPr>
        <w:spacing w:after="0"/>
        <w:ind w:left="0"/>
        <w:jc w:val="both"/>
      </w:pPr>
      <w:r>
        <w:rPr>
          <w:rFonts w:ascii="Times New Roman"/>
          <w:b w:val="false"/>
          <w:i w:val="false"/>
          <w:color w:val="000000"/>
          <w:sz w:val="28"/>
        </w:rPr>
        <w:t>Алматы облысы Қарасай ауданы әкімінің 2012 жылғы 23 қаңтардағы N 1-1 шешімі. Алматы облысының Әділет департаменті Қарасай ауданының Әділет басқармасында 2012 жылы 10 ақпанда N 2-11-114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08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мамандығын белгілеу, дене даярлығы деңгейін анықтау, әскерге шақырылушыларды алдын-ала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жылы туылған еркек жынысты азаматтарды Қарасай ауданы, Қаскелең қаласы, Абылай хан көшесі, N 151 мекен-жайында орналасқан "Алматы облысы, Қарасай ауданының қорғаныс істері жөніндегі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Қалалық, ауылдық округтердің әкімдері және ұйымдардың басшылары Қазақстан Республикасының Қорғаныс министрлігі белгілеген мерзімде "Алматы облысы, Қарасай ауданының қорғаныс істері жөніндегі бөлімі" мемлекеттік мекемесіне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Қарасай ауданы әкімінің 2010 жылғы 15 желтоқсандағы "Қарасай ауданының 1994 жылы туылған азаматтарын шақыру учаскелерінде тіркеуге алуды ұйымдастыру және қамтамасыз ету туралы" N 12-31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2011 жылдың 10 қаңтардағы 2-11-97 нөмірімен енгізілген, 2011 жылдың 29 қаңтарында N 5 "Заман жаршысы"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 әкімінің орынбасары Қалиев Еділ Әбуұлына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Дәуренбаев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 Қарасай</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                      Желеуов Мұратбек Әбенұлы</w:t>
      </w:r>
      <w:r>
        <w:br/>
      </w:r>
      <w:r>
        <w:rPr>
          <w:rFonts w:ascii="Times New Roman"/>
          <w:b w:val="false"/>
          <w:i w:val="false"/>
          <w:color w:val="000000"/>
          <w:sz w:val="28"/>
        </w:rPr>
        <w:t>
      23 қаңтар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