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4c0b6" w14:textId="114c0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аудандық әкімдігінің 2012 жылғы 27 наурыздағы N 129 қаулысы. Алматы облысының Әділет департаменті Сарқан ауданының Әділет басқармасында 2012 жылы 12 сәуірде N 2-17-113 тіркелді. Күші жойылды - Алматы облысы Сарқан ауданы әкімдігінің 2012 жылғы 13 тамыздағы N 455 қаулысымен</w:t>
      </w:r>
    </w:p>
    <w:p>
      <w:pPr>
        <w:spacing w:after="0"/>
        <w:ind w:left="0"/>
        <w:jc w:val="both"/>
      </w:pPr>
      <w:r>
        <w:rPr>
          <w:rFonts w:ascii="Times New Roman"/>
          <w:b w:val="false"/>
          <w:i w:val="false"/>
          <w:color w:val="ff0000"/>
          <w:sz w:val="28"/>
        </w:rPr>
        <w:t>      Ескерту. Күші жойылды - Алматы облысы Сарқан ауданы әкімдігінің 2012.08.13 N 455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13)-тармақшасына</w:t>
      </w:r>
      <w:r>
        <w:rPr>
          <w:rFonts w:ascii="Times New Roman"/>
          <w:b w:val="false"/>
          <w:i w:val="false"/>
          <w:color w:val="000000"/>
          <w:sz w:val="28"/>
        </w:rPr>
        <w:t>, Қазақстан Республикасының 2001 жылғы 23 қаңтардағы "Халықты жұмыспен қамту туралы" Заңының 7-бабының </w:t>
      </w:r>
      <w:r>
        <w:rPr>
          <w:rFonts w:ascii="Times New Roman"/>
          <w:b w:val="false"/>
          <w:i w:val="false"/>
          <w:color w:val="000000"/>
          <w:sz w:val="28"/>
        </w:rPr>
        <w:t>5-4) тармақшасына</w:t>
      </w:r>
      <w:r>
        <w:rPr>
          <w:rFonts w:ascii="Times New Roman"/>
          <w:b w:val="false"/>
          <w:i w:val="false"/>
          <w:color w:val="000000"/>
          <w:sz w:val="28"/>
        </w:rPr>
        <w:t>, </w:t>
      </w:r>
      <w:r>
        <w:rPr>
          <w:rFonts w:ascii="Times New Roman"/>
          <w:b w:val="false"/>
          <w:i w:val="false"/>
          <w:color w:val="000000"/>
          <w:sz w:val="28"/>
        </w:rPr>
        <w:t>18-1 бабына</w:t>
      </w:r>
      <w:r>
        <w:rPr>
          <w:rFonts w:ascii="Times New Roman"/>
          <w:b w:val="false"/>
          <w:i w:val="false"/>
          <w:color w:val="000000"/>
          <w:sz w:val="28"/>
        </w:rPr>
        <w:t xml:space="preserve"> және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N 836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жылға өңірлік еңбек нарығындағы қажеттілікке сәйкес әлеуметтік жұмыс орындарын ұйымдастыратын жұмыс берушілердің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Сарқан ауданының жұмыспен қамту және әлеуметтік бағдарламалар бөлімі" (келісім бойынша) және "Сарқан ауданының жұмыспен қамту орталығы" (келісім бойынша) мемлекеттік мекемелері халықтың нысаналы топтары қатарындағы азаматтарды ұйымдастырылған әлеуметтік жұмыс орындарына орналасу үшін жұмыс берушілерге жіберсін және жұмыс берушілермен әлеуметтік жұмыс орнын құру туралы шарттар жасалсын.</w:t>
      </w:r>
      <w:r>
        <w:br/>
      </w:r>
      <w:r>
        <w:rPr>
          <w:rFonts w:ascii="Times New Roman"/>
          <w:b w:val="false"/>
          <w:i w:val="false"/>
          <w:color w:val="000000"/>
          <w:sz w:val="28"/>
        </w:rPr>
        <w:t>
</w:t>
      </w:r>
      <w:r>
        <w:rPr>
          <w:rFonts w:ascii="Times New Roman"/>
          <w:b w:val="false"/>
          <w:i w:val="false"/>
          <w:color w:val="000000"/>
          <w:sz w:val="28"/>
        </w:rPr>
        <w:t>
      3. Сарқан ауданы әкімдігінің 2011 жылғы 5 наурыздағы "Әлеуметтік жұмыс орындарын ұйымдастыру туралы" N 84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(нормативтік құқықтық актілердің мемлекеттік тіркеу Тізілімінде 2011 жылдың 14 наурызында 2-17-96 нөмірімен тіркелген, 2011 жылдың 18 наурызындығы Сарқан аудандық "Сарқан" газетінің 14-15(8904) нөмірінде жарияланған).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(әлеуметтік саланың мәселелері) жетекшілік ететін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күнінен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міндетін атқарушы                          А.С. Сәрсембаев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"Сарқан ауданының жұмыспен</w:t>
      </w:r>
      <w:r>
        <w:br/>
      </w:r>
      <w:r>
        <w:rPr>
          <w:rFonts w:ascii="Times New Roman"/>
          <w:b w:val="false"/>
          <w:i w:val="false"/>
          <w:color w:val="000000"/>
          <w:sz w:val="28"/>
        </w:rPr>
        <w:t>
</w:t>
      </w:r>
      <w:r>
        <w:rPr>
          <w:rFonts w:ascii="Times New Roman"/>
          <w:b w:val="false"/>
          <w:i/>
          <w:color w:val="000000"/>
          <w:sz w:val="28"/>
        </w:rPr>
        <w:t>      қамту орталығы" мемлекеттік</w:t>
      </w:r>
      <w:r>
        <w:br/>
      </w:r>
      <w:r>
        <w:rPr>
          <w:rFonts w:ascii="Times New Roman"/>
          <w:b w:val="false"/>
          <w:i w:val="false"/>
          <w:color w:val="000000"/>
          <w:sz w:val="28"/>
        </w:rPr>
        <w:t>
</w:t>
      </w:r>
      <w:r>
        <w:rPr>
          <w:rFonts w:ascii="Times New Roman"/>
          <w:b w:val="false"/>
          <w:i/>
          <w:color w:val="000000"/>
          <w:sz w:val="28"/>
        </w:rPr>
        <w:t>      мекемесінің директоры                      Рыскельдин Талғат Өмірсадықұлы</w:t>
      </w:r>
      <w:r>
        <w:br/>
      </w:r>
      <w:r>
        <w:rPr>
          <w:rFonts w:ascii="Times New Roman"/>
          <w:b w:val="false"/>
          <w:i w:val="false"/>
          <w:color w:val="000000"/>
          <w:sz w:val="28"/>
        </w:rPr>
        <w:t>
      27 наурыз 2012 жыл</w:t>
      </w:r>
    </w:p>
    <w:p>
      <w:pPr>
        <w:spacing w:after="0"/>
        <w:ind w:left="0"/>
        <w:jc w:val="both"/>
      </w:pPr>
      <w:r>
        <w:rPr>
          <w:rFonts w:ascii="Times New Roman"/>
          <w:b w:val="false"/>
          <w:i/>
          <w:color w:val="000000"/>
          <w:sz w:val="28"/>
        </w:rPr>
        <w:t>      "Сарқан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Тертюбаев Оралбек Шабденұлы</w:t>
      </w:r>
      <w:r>
        <w:br/>
      </w:r>
      <w:r>
        <w:rPr>
          <w:rFonts w:ascii="Times New Roman"/>
          <w:b w:val="false"/>
          <w:i w:val="false"/>
          <w:color w:val="000000"/>
          <w:sz w:val="28"/>
        </w:rPr>
        <w:t>
      27 наурыз 2012 жыл</w:t>
      </w:r>
    </w:p>
    <w:bookmarkStart w:name="z7" w:id="1"/>
    <w:p>
      <w:pPr>
        <w:spacing w:after="0"/>
        <w:ind w:left="0"/>
        <w:jc w:val="both"/>
      </w:pPr>
      <w:r>
        <w:rPr>
          <w:rFonts w:ascii="Times New Roman"/>
          <w:b w:val="false"/>
          <w:i w:val="false"/>
          <w:color w:val="000000"/>
          <w:sz w:val="28"/>
        </w:rPr>
        <w:t>
Сарқан ауданы әкімдігігің</w:t>
      </w:r>
      <w:r>
        <w:br/>
      </w:r>
      <w:r>
        <w:rPr>
          <w:rFonts w:ascii="Times New Roman"/>
          <w:b w:val="false"/>
          <w:i w:val="false"/>
          <w:color w:val="000000"/>
          <w:sz w:val="28"/>
        </w:rPr>
        <w:t>
2012 жылдың 27 наурыздағы</w:t>
      </w:r>
      <w:r>
        <w:br/>
      </w:r>
      <w:r>
        <w:rPr>
          <w:rFonts w:ascii="Times New Roman"/>
          <w:b w:val="false"/>
          <w:i w:val="false"/>
          <w:color w:val="000000"/>
          <w:sz w:val="28"/>
        </w:rPr>
        <w:t>
N 129 "Әлеуметтік жұмыс</w:t>
      </w:r>
      <w:r>
        <w:br/>
      </w:r>
      <w:r>
        <w:rPr>
          <w:rFonts w:ascii="Times New Roman"/>
          <w:b w:val="false"/>
          <w:i w:val="false"/>
          <w:color w:val="000000"/>
          <w:sz w:val="28"/>
        </w:rPr>
        <w:t>
орындарын ұйымдастыру</w:t>
      </w:r>
      <w:r>
        <w:br/>
      </w:r>
      <w:r>
        <w:rPr>
          <w:rFonts w:ascii="Times New Roman"/>
          <w:b w:val="false"/>
          <w:i w:val="false"/>
          <w:color w:val="000000"/>
          <w:sz w:val="28"/>
        </w:rPr>
        <w:t>
туралы" қаулысына</w:t>
      </w:r>
      <w:r>
        <w:br/>
      </w:r>
      <w:r>
        <w:rPr>
          <w:rFonts w:ascii="Times New Roman"/>
          <w:b w:val="false"/>
          <w:i w:val="false"/>
          <w:color w:val="000000"/>
          <w:sz w:val="28"/>
        </w:rPr>
        <w:t>
қосымша</w:t>
      </w:r>
    </w:p>
    <w:bookmarkEnd w:id="1"/>
    <w:bookmarkStart w:name="z8" w:id="2"/>
    <w:p>
      <w:pPr>
        <w:spacing w:after="0"/>
        <w:ind w:left="0"/>
        <w:jc w:val="left"/>
      </w:pPr>
      <w:r>
        <w:rPr>
          <w:rFonts w:ascii="Times New Roman"/>
          <w:b/>
          <w:i w:val="false"/>
          <w:color w:val="000000"/>
        </w:rPr>
        <w:t xml:space="preserve"> 
2012 жылға өңірлік еңбек нарығындағы қажеттілікке сәйкес</w:t>
      </w:r>
      <w:r>
        <w:br/>
      </w:r>
      <w:r>
        <w:rPr>
          <w:rFonts w:ascii="Times New Roman"/>
          <w:b/>
          <w:i w:val="false"/>
          <w:color w:val="000000"/>
        </w:rPr>
        <w:t>
әлеуметтік жұмыс орындарын ұйымдастыратын жұмыс берушілердің</w:t>
      </w:r>
      <w:r>
        <w:br/>
      </w:r>
      <w:r>
        <w:rPr>
          <w:rFonts w:ascii="Times New Roman"/>
          <w:b/>
          <w:i w:val="false"/>
          <w:color w:val="000000"/>
        </w:rPr>
        <w:t>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3074"/>
        <w:gridCol w:w="2206"/>
        <w:gridCol w:w="1837"/>
        <w:gridCol w:w="1577"/>
        <w:gridCol w:w="2011"/>
        <w:gridCol w:w="2230"/>
      </w:tblGrid>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беруші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w:t>
            </w:r>
            <w:r>
              <w:br/>
            </w:r>
            <w:r>
              <w:rPr>
                <w:rFonts w:ascii="Times New Roman"/>
                <w:b w:val="false"/>
                <w:i w:val="false"/>
                <w:color w:val="000000"/>
                <w:sz w:val="20"/>
              </w:rPr>
              <w:t>
(маман)</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w:t>
            </w:r>
            <w:r>
              <w:br/>
            </w:r>
            <w:r>
              <w:rPr>
                <w:rFonts w:ascii="Times New Roman"/>
                <w:b w:val="false"/>
                <w:i w:val="false"/>
                <w:color w:val="000000"/>
                <w:sz w:val="20"/>
              </w:rPr>
              <w:t>
тырылатын</w:t>
            </w:r>
            <w:r>
              <w:br/>
            </w:r>
            <w:r>
              <w:rPr>
                <w:rFonts w:ascii="Times New Roman"/>
                <w:b w:val="false"/>
                <w:i w:val="false"/>
                <w:color w:val="000000"/>
                <w:sz w:val="20"/>
              </w:rPr>
              <w:t>
әлеумет-</w:t>
            </w:r>
            <w:r>
              <w:br/>
            </w:r>
            <w:r>
              <w:rPr>
                <w:rFonts w:ascii="Times New Roman"/>
                <w:b w:val="false"/>
                <w:i w:val="false"/>
                <w:color w:val="000000"/>
                <w:sz w:val="20"/>
              </w:rPr>
              <w:t>
тік</w:t>
            </w:r>
            <w:r>
              <w:br/>
            </w:r>
            <w:r>
              <w:rPr>
                <w:rFonts w:ascii="Times New Roman"/>
                <w:b w:val="false"/>
                <w:i w:val="false"/>
                <w:color w:val="000000"/>
                <w:sz w:val="20"/>
              </w:rPr>
              <w:t>
жұмыс</w:t>
            </w:r>
            <w:r>
              <w:br/>
            </w:r>
            <w:r>
              <w:rPr>
                <w:rFonts w:ascii="Times New Roman"/>
                <w:b w:val="false"/>
                <w:i w:val="false"/>
                <w:color w:val="000000"/>
                <w:sz w:val="20"/>
              </w:rPr>
              <w:t>
орындары-</w:t>
            </w:r>
            <w:r>
              <w:br/>
            </w:r>
            <w:r>
              <w:rPr>
                <w:rFonts w:ascii="Times New Roman"/>
                <w:b w:val="false"/>
                <w:i w:val="false"/>
                <w:color w:val="000000"/>
                <w:sz w:val="20"/>
              </w:rPr>
              <w:t>
ның</w:t>
            </w:r>
            <w:r>
              <w:br/>
            </w:r>
            <w:r>
              <w:rPr>
                <w:rFonts w:ascii="Times New Roman"/>
                <w:b w:val="false"/>
                <w:i w:val="false"/>
                <w:color w:val="000000"/>
                <w:sz w:val="20"/>
              </w:rPr>
              <w:t>
саны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жалақы</w:t>
            </w:r>
            <w:r>
              <w:br/>
            </w:r>
            <w:r>
              <w:rPr>
                <w:rFonts w:ascii="Times New Roman"/>
                <w:b w:val="false"/>
                <w:i w:val="false"/>
                <w:color w:val="000000"/>
                <w:sz w:val="20"/>
              </w:rPr>
              <w:t>
мөлшері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w:t>
            </w:r>
            <w:r>
              <w:br/>
            </w:r>
            <w:r>
              <w:rPr>
                <w:rFonts w:ascii="Times New Roman"/>
                <w:b w:val="false"/>
                <w:i w:val="false"/>
                <w:color w:val="000000"/>
                <w:sz w:val="20"/>
              </w:rPr>
              <w:t>
ай бойынша</w:t>
            </w:r>
            <w:r>
              <w:br/>
            </w:r>
            <w:r>
              <w:rPr>
                <w:rFonts w:ascii="Times New Roman"/>
                <w:b w:val="false"/>
                <w:i w:val="false"/>
                <w:color w:val="000000"/>
                <w:sz w:val="20"/>
              </w:rPr>
              <w:t>
ұзақтығы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бюджет</w:t>
            </w:r>
            <w:r>
              <w:br/>
            </w:r>
            <w:r>
              <w:rPr>
                <w:rFonts w:ascii="Times New Roman"/>
                <w:b w:val="false"/>
                <w:i w:val="false"/>
                <w:color w:val="000000"/>
                <w:sz w:val="20"/>
              </w:rPr>
              <w:t>
қаражатынан</w:t>
            </w:r>
            <w:r>
              <w:br/>
            </w:r>
            <w:r>
              <w:rPr>
                <w:rFonts w:ascii="Times New Roman"/>
                <w:b w:val="false"/>
                <w:i w:val="false"/>
                <w:color w:val="000000"/>
                <w:sz w:val="20"/>
              </w:rPr>
              <w:t>
өтелетін</w:t>
            </w:r>
            <w:r>
              <w:br/>
            </w:r>
            <w:r>
              <w:rPr>
                <w:rFonts w:ascii="Times New Roman"/>
                <w:b w:val="false"/>
                <w:i w:val="false"/>
                <w:color w:val="000000"/>
                <w:sz w:val="20"/>
              </w:rPr>
              <w:t>
айлық</w:t>
            </w:r>
            <w:r>
              <w:br/>
            </w:r>
            <w:r>
              <w:rPr>
                <w:rFonts w:ascii="Times New Roman"/>
                <w:b w:val="false"/>
                <w:i w:val="false"/>
                <w:color w:val="000000"/>
                <w:sz w:val="20"/>
              </w:rPr>
              <w:t>
жалақының</w:t>
            </w:r>
            <w:r>
              <w:br/>
            </w:r>
            <w:r>
              <w:rPr>
                <w:rFonts w:ascii="Times New Roman"/>
                <w:b w:val="false"/>
                <w:i w:val="false"/>
                <w:color w:val="000000"/>
                <w:sz w:val="20"/>
              </w:rPr>
              <w:t>
мөлшері</w:t>
            </w:r>
            <w:r>
              <w:br/>
            </w:r>
            <w:r>
              <w:rPr>
                <w:rFonts w:ascii="Times New Roman"/>
                <w:b w:val="false"/>
                <w:i w:val="false"/>
                <w:color w:val="000000"/>
                <w:sz w:val="20"/>
              </w:rPr>
              <w:t>
(теңге)</w:t>
            </w:r>
          </w:p>
        </w:tc>
      </w:tr>
      <w:tr>
        <w:trPr>
          <w:trHeight w:val="615" w:hRule="atLeast"/>
        </w:trPr>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"Ескара"</w:t>
            </w:r>
            <w:r>
              <w:br/>
            </w:r>
            <w:r>
              <w:rPr>
                <w:rFonts w:ascii="Times New Roman"/>
                <w:b w:val="false"/>
                <w:i w:val="false"/>
                <w:color w:val="000000"/>
                <w:sz w:val="20"/>
              </w:rPr>
              <w:t>
шаруа қожалығы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w:t>
            </w:r>
            <w:r>
              <w:br/>
            </w:r>
            <w:r>
              <w:rPr>
                <w:rFonts w:ascii="Times New Roman"/>
                <w:b w:val="false"/>
                <w:i w:val="false"/>
                <w:color w:val="000000"/>
                <w:sz w:val="20"/>
              </w:rPr>
              <w:t>
жүргізуші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 бір</w:t>
            </w:r>
            <w:r>
              <w:br/>
            </w:r>
            <w:r>
              <w:rPr>
                <w:rFonts w:ascii="Times New Roman"/>
                <w:b w:val="false"/>
                <w:i w:val="false"/>
                <w:color w:val="000000"/>
                <w:sz w:val="20"/>
              </w:rPr>
              <w:t>
адамға</w:t>
            </w:r>
          </w:p>
          <w:p>
            <w:pPr>
              <w:spacing w:after="20"/>
              <w:ind w:left="20"/>
              <w:jc w:val="both"/>
            </w:pPr>
            <w:r>
              <w:rPr>
                <w:rFonts w:ascii="Times New Roman"/>
                <w:b w:val="false"/>
                <w:i w:val="false"/>
                <w:color w:val="000000"/>
                <w:sz w:val="20"/>
              </w:rPr>
              <w:t>12000 бір</w:t>
            </w:r>
            <w:r>
              <w:br/>
            </w:r>
            <w:r>
              <w:rPr>
                <w:rFonts w:ascii="Times New Roman"/>
                <w:b w:val="false"/>
                <w:i w:val="false"/>
                <w:color w:val="000000"/>
                <w:sz w:val="20"/>
              </w:rPr>
              <w:t>
адамға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 бір</w:t>
            </w:r>
            <w:r>
              <w:br/>
            </w:r>
            <w:r>
              <w:rPr>
                <w:rFonts w:ascii="Times New Roman"/>
                <w:b w:val="false"/>
                <w:i w:val="false"/>
                <w:color w:val="000000"/>
                <w:sz w:val="20"/>
              </w:rPr>
              <w:t>
адамға</w:t>
            </w:r>
          </w:p>
          <w:p>
            <w:pPr>
              <w:spacing w:after="20"/>
              <w:ind w:left="20"/>
              <w:jc w:val="both"/>
            </w:pPr>
            <w:r>
              <w:rPr>
                <w:rFonts w:ascii="Times New Roman"/>
                <w:b w:val="false"/>
                <w:i w:val="false"/>
                <w:color w:val="000000"/>
                <w:sz w:val="20"/>
              </w:rPr>
              <w:t>12000 бір</w:t>
            </w:r>
            <w:r>
              <w:br/>
            </w:r>
            <w:r>
              <w:rPr>
                <w:rFonts w:ascii="Times New Roman"/>
                <w:b w:val="false"/>
                <w:i w:val="false"/>
                <w:color w:val="000000"/>
                <w:sz w:val="20"/>
              </w:rPr>
              <w:t>
адамға</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 бір</w:t>
            </w:r>
            <w:r>
              <w:br/>
            </w:r>
            <w:r>
              <w:rPr>
                <w:rFonts w:ascii="Times New Roman"/>
                <w:b w:val="false"/>
                <w:i w:val="false"/>
                <w:color w:val="000000"/>
                <w:sz w:val="20"/>
              </w:rPr>
              <w:t>
адамға</w:t>
            </w:r>
          </w:p>
          <w:p>
            <w:pPr>
              <w:spacing w:after="20"/>
              <w:ind w:left="20"/>
              <w:jc w:val="both"/>
            </w:pPr>
            <w:r>
              <w:rPr>
                <w:rFonts w:ascii="Times New Roman"/>
                <w:b w:val="false"/>
                <w:i w:val="false"/>
                <w:color w:val="000000"/>
                <w:sz w:val="20"/>
              </w:rPr>
              <w:t>12000 бір</w:t>
            </w:r>
            <w:r>
              <w:br/>
            </w:r>
            <w:r>
              <w:rPr>
                <w:rFonts w:ascii="Times New Roman"/>
                <w:b w:val="false"/>
                <w:i w:val="false"/>
                <w:color w:val="000000"/>
                <w:sz w:val="20"/>
              </w:rPr>
              <w:t>
адамға</w:t>
            </w:r>
          </w:p>
        </w:tc>
      </w:tr>
      <w:tr>
        <w:trPr>
          <w:trHeight w:val="4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"Дәуренбек"</w:t>
            </w:r>
            <w:r>
              <w:br/>
            </w:r>
            <w:r>
              <w:rPr>
                <w:rFonts w:ascii="Times New Roman"/>
                <w:b w:val="false"/>
                <w:i w:val="false"/>
                <w:color w:val="000000"/>
                <w:sz w:val="20"/>
              </w:rPr>
              <w:t>
шаруа қожалығы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 бір</w:t>
            </w:r>
            <w:r>
              <w:br/>
            </w:r>
            <w:r>
              <w:rPr>
                <w:rFonts w:ascii="Times New Roman"/>
                <w:b w:val="false"/>
                <w:i w:val="false"/>
                <w:color w:val="000000"/>
                <w:sz w:val="20"/>
              </w:rPr>
              <w:t>
адамға</w:t>
            </w:r>
            <w:r>
              <w:br/>
            </w:r>
            <w:r>
              <w:rPr>
                <w:rFonts w:ascii="Times New Roman"/>
                <w:b w:val="false"/>
                <w:i w:val="false"/>
                <w:color w:val="000000"/>
                <w:sz w:val="20"/>
              </w:rPr>
              <w:t>
12000 бір</w:t>
            </w:r>
            <w:r>
              <w:br/>
            </w:r>
            <w:r>
              <w:rPr>
                <w:rFonts w:ascii="Times New Roman"/>
                <w:b w:val="false"/>
                <w:i w:val="false"/>
                <w:color w:val="000000"/>
                <w:sz w:val="20"/>
              </w:rPr>
              <w:t>
адамға</w:t>
            </w:r>
          </w:p>
        </w:tc>
      </w:tr>
      <w:tr>
        <w:trPr>
          <w:trHeight w:val="510" w:hRule="atLeast"/>
        </w:trPr>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"Кривенцов В"</w:t>
            </w:r>
            <w:r>
              <w:br/>
            </w:r>
            <w:r>
              <w:rPr>
                <w:rFonts w:ascii="Times New Roman"/>
                <w:b w:val="false"/>
                <w:i w:val="false"/>
                <w:color w:val="000000"/>
                <w:sz w:val="20"/>
              </w:rPr>
              <w:t>
шаруа қожалығы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 бір</w:t>
            </w:r>
            <w:r>
              <w:br/>
            </w:r>
            <w:r>
              <w:rPr>
                <w:rFonts w:ascii="Times New Roman"/>
                <w:b w:val="false"/>
                <w:i w:val="false"/>
                <w:color w:val="000000"/>
                <w:sz w:val="20"/>
              </w:rPr>
              <w:t>
адамға</w:t>
            </w:r>
            <w:r>
              <w:br/>
            </w:r>
            <w:r>
              <w:rPr>
                <w:rFonts w:ascii="Times New Roman"/>
                <w:b w:val="false"/>
                <w:i w:val="false"/>
                <w:color w:val="000000"/>
                <w:sz w:val="20"/>
              </w:rPr>
              <w:t>
12000 бір</w:t>
            </w:r>
            <w:r>
              <w:br/>
            </w:r>
            <w:r>
              <w:rPr>
                <w:rFonts w:ascii="Times New Roman"/>
                <w:b w:val="false"/>
                <w:i w:val="false"/>
                <w:color w:val="000000"/>
                <w:sz w:val="20"/>
              </w:rPr>
              <w:t>
адамға</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 бір</w:t>
            </w:r>
            <w:r>
              <w:br/>
            </w:r>
            <w:r>
              <w:rPr>
                <w:rFonts w:ascii="Times New Roman"/>
                <w:b w:val="false"/>
                <w:i w:val="false"/>
                <w:color w:val="000000"/>
                <w:sz w:val="20"/>
              </w:rPr>
              <w:t>
адамға</w:t>
            </w:r>
          </w:p>
          <w:p>
            <w:pPr>
              <w:spacing w:after="20"/>
              <w:ind w:left="20"/>
              <w:jc w:val="both"/>
            </w:pPr>
            <w:r>
              <w:rPr>
                <w:rFonts w:ascii="Times New Roman"/>
                <w:b w:val="false"/>
                <w:i w:val="false"/>
                <w:color w:val="000000"/>
                <w:sz w:val="20"/>
              </w:rPr>
              <w:t>12000 бір</w:t>
            </w:r>
            <w:r>
              <w:br/>
            </w:r>
            <w:r>
              <w:rPr>
                <w:rFonts w:ascii="Times New Roman"/>
                <w:b w:val="false"/>
                <w:i w:val="false"/>
                <w:color w:val="000000"/>
                <w:sz w:val="20"/>
              </w:rPr>
              <w:t>
адамға</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"Ақ-Қудық"</w:t>
            </w:r>
            <w:r>
              <w:br/>
            </w:r>
            <w:r>
              <w:rPr>
                <w:rFonts w:ascii="Times New Roman"/>
                <w:b w:val="false"/>
                <w:i w:val="false"/>
                <w:color w:val="000000"/>
                <w:sz w:val="20"/>
              </w:rPr>
              <w:t>
шаруа қожалығы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 бір</w:t>
            </w:r>
            <w:r>
              <w:br/>
            </w:r>
            <w:r>
              <w:rPr>
                <w:rFonts w:ascii="Times New Roman"/>
                <w:b w:val="false"/>
                <w:i w:val="false"/>
                <w:color w:val="000000"/>
                <w:sz w:val="20"/>
              </w:rPr>
              <w:t>
адамға</w:t>
            </w:r>
          </w:p>
          <w:p>
            <w:pPr>
              <w:spacing w:after="20"/>
              <w:ind w:left="20"/>
              <w:jc w:val="both"/>
            </w:pPr>
            <w:r>
              <w:rPr>
                <w:rFonts w:ascii="Times New Roman"/>
                <w:b w:val="false"/>
                <w:i w:val="false"/>
                <w:color w:val="000000"/>
                <w:sz w:val="20"/>
              </w:rPr>
              <w:t>12000 бір</w:t>
            </w:r>
            <w:r>
              <w:br/>
            </w:r>
            <w:r>
              <w:rPr>
                <w:rFonts w:ascii="Times New Roman"/>
                <w:b w:val="false"/>
                <w:i w:val="false"/>
                <w:color w:val="000000"/>
                <w:sz w:val="20"/>
              </w:rPr>
              <w:t>
адамға</w:t>
            </w:r>
          </w:p>
        </w:tc>
      </w:tr>
      <w:tr>
        <w:trPr>
          <w:trHeight w:val="30" w:hRule="atLeast"/>
        </w:trPr>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"Крыкбаев</w:t>
            </w:r>
            <w:r>
              <w:br/>
            </w:r>
            <w:r>
              <w:rPr>
                <w:rFonts w:ascii="Times New Roman"/>
                <w:b w:val="false"/>
                <w:i w:val="false"/>
                <w:color w:val="000000"/>
                <w:sz w:val="20"/>
              </w:rPr>
              <w:t>
С.Н." шаруа</w:t>
            </w:r>
            <w:r>
              <w:br/>
            </w:r>
            <w:r>
              <w:rPr>
                <w:rFonts w:ascii="Times New Roman"/>
                <w:b w:val="false"/>
                <w:i w:val="false"/>
                <w:color w:val="000000"/>
                <w:sz w:val="20"/>
              </w:rPr>
              <w:t>
қожалығы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Электрик</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 бір</w:t>
            </w:r>
            <w:r>
              <w:br/>
            </w:r>
            <w:r>
              <w:rPr>
                <w:rFonts w:ascii="Times New Roman"/>
                <w:b w:val="false"/>
                <w:i w:val="false"/>
                <w:color w:val="000000"/>
                <w:sz w:val="20"/>
              </w:rPr>
              <w:t>
адамға</w:t>
            </w:r>
          </w:p>
          <w:p>
            <w:pPr>
              <w:spacing w:after="20"/>
              <w:ind w:left="20"/>
              <w:jc w:val="both"/>
            </w:pPr>
            <w:r>
              <w:rPr>
                <w:rFonts w:ascii="Times New Roman"/>
                <w:b w:val="false"/>
                <w:i w:val="false"/>
                <w:color w:val="000000"/>
                <w:sz w:val="20"/>
              </w:rPr>
              <w:t>12000 бір</w:t>
            </w:r>
            <w:r>
              <w:br/>
            </w:r>
            <w:r>
              <w:rPr>
                <w:rFonts w:ascii="Times New Roman"/>
                <w:b w:val="false"/>
                <w:i w:val="false"/>
                <w:color w:val="000000"/>
                <w:sz w:val="20"/>
              </w:rPr>
              <w:t>
адамға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 бір</w:t>
            </w:r>
            <w:r>
              <w:br/>
            </w:r>
            <w:r>
              <w:rPr>
                <w:rFonts w:ascii="Times New Roman"/>
                <w:b w:val="false"/>
                <w:i w:val="false"/>
                <w:color w:val="000000"/>
                <w:sz w:val="20"/>
              </w:rPr>
              <w:t>
адамға</w:t>
            </w:r>
          </w:p>
          <w:p>
            <w:pPr>
              <w:spacing w:after="20"/>
              <w:ind w:left="20"/>
              <w:jc w:val="both"/>
            </w:pPr>
            <w:r>
              <w:rPr>
                <w:rFonts w:ascii="Times New Roman"/>
                <w:b w:val="false"/>
                <w:i w:val="false"/>
                <w:color w:val="000000"/>
                <w:sz w:val="20"/>
              </w:rPr>
              <w:t>12000 бір</w:t>
            </w:r>
            <w:r>
              <w:br/>
            </w:r>
            <w:r>
              <w:rPr>
                <w:rFonts w:ascii="Times New Roman"/>
                <w:b w:val="false"/>
                <w:i w:val="false"/>
                <w:color w:val="000000"/>
                <w:sz w:val="20"/>
              </w:rPr>
              <w:t>
адамға</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"Сембай" шаруа</w:t>
            </w:r>
            <w:r>
              <w:br/>
            </w:r>
            <w:r>
              <w:rPr>
                <w:rFonts w:ascii="Times New Roman"/>
                <w:b w:val="false"/>
                <w:i w:val="false"/>
                <w:color w:val="000000"/>
                <w:sz w:val="20"/>
              </w:rPr>
              <w:t>
қожалығы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 бір</w:t>
            </w:r>
            <w:r>
              <w:br/>
            </w:r>
            <w:r>
              <w:rPr>
                <w:rFonts w:ascii="Times New Roman"/>
                <w:b w:val="false"/>
                <w:i w:val="false"/>
                <w:color w:val="000000"/>
                <w:sz w:val="20"/>
              </w:rPr>
              <w:t>
адамға</w:t>
            </w:r>
          </w:p>
          <w:p>
            <w:pPr>
              <w:spacing w:after="20"/>
              <w:ind w:left="20"/>
              <w:jc w:val="both"/>
            </w:pPr>
            <w:r>
              <w:rPr>
                <w:rFonts w:ascii="Times New Roman"/>
                <w:b w:val="false"/>
                <w:i w:val="false"/>
                <w:color w:val="000000"/>
                <w:sz w:val="20"/>
              </w:rPr>
              <w:t>12000 бір</w:t>
            </w:r>
            <w:r>
              <w:br/>
            </w:r>
            <w:r>
              <w:rPr>
                <w:rFonts w:ascii="Times New Roman"/>
                <w:b w:val="false"/>
                <w:i w:val="false"/>
                <w:color w:val="000000"/>
                <w:sz w:val="20"/>
              </w:rPr>
              <w:t>
адамға</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"Күрішбаев"</w:t>
            </w:r>
            <w:r>
              <w:br/>
            </w:r>
            <w:r>
              <w:rPr>
                <w:rFonts w:ascii="Times New Roman"/>
                <w:b w:val="false"/>
                <w:i w:val="false"/>
                <w:color w:val="000000"/>
                <w:sz w:val="20"/>
              </w:rPr>
              <w:t>
шаруа қожалығы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 бір</w:t>
            </w:r>
            <w:r>
              <w:br/>
            </w:r>
            <w:r>
              <w:rPr>
                <w:rFonts w:ascii="Times New Roman"/>
                <w:b w:val="false"/>
                <w:i w:val="false"/>
                <w:color w:val="000000"/>
                <w:sz w:val="20"/>
              </w:rPr>
              <w:t>
адамға</w:t>
            </w:r>
          </w:p>
          <w:p>
            <w:pPr>
              <w:spacing w:after="20"/>
              <w:ind w:left="20"/>
              <w:jc w:val="both"/>
            </w:pPr>
            <w:r>
              <w:rPr>
                <w:rFonts w:ascii="Times New Roman"/>
                <w:b w:val="false"/>
                <w:i w:val="false"/>
                <w:color w:val="000000"/>
                <w:sz w:val="20"/>
              </w:rPr>
              <w:t>12000 бір</w:t>
            </w:r>
            <w:r>
              <w:br/>
            </w:r>
            <w:r>
              <w:rPr>
                <w:rFonts w:ascii="Times New Roman"/>
                <w:b w:val="false"/>
                <w:i w:val="false"/>
                <w:color w:val="000000"/>
                <w:sz w:val="20"/>
              </w:rPr>
              <w:t>
адамға</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"Атиев" шаруа</w:t>
            </w:r>
            <w:r>
              <w:br/>
            </w:r>
            <w:r>
              <w:rPr>
                <w:rFonts w:ascii="Times New Roman"/>
                <w:b w:val="false"/>
                <w:i w:val="false"/>
                <w:color w:val="000000"/>
                <w:sz w:val="20"/>
              </w:rPr>
              <w:t>
қожалығы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 бір</w:t>
            </w:r>
            <w:r>
              <w:br/>
            </w:r>
            <w:r>
              <w:rPr>
                <w:rFonts w:ascii="Times New Roman"/>
                <w:b w:val="false"/>
                <w:i w:val="false"/>
                <w:color w:val="000000"/>
                <w:sz w:val="20"/>
              </w:rPr>
              <w:t>
адамға</w:t>
            </w:r>
          </w:p>
          <w:p>
            <w:pPr>
              <w:spacing w:after="20"/>
              <w:ind w:left="20"/>
              <w:jc w:val="both"/>
            </w:pPr>
            <w:r>
              <w:rPr>
                <w:rFonts w:ascii="Times New Roman"/>
                <w:b w:val="false"/>
                <w:i w:val="false"/>
                <w:color w:val="000000"/>
                <w:sz w:val="20"/>
              </w:rPr>
              <w:t>12000 бір</w:t>
            </w:r>
            <w:r>
              <w:br/>
            </w:r>
            <w:r>
              <w:rPr>
                <w:rFonts w:ascii="Times New Roman"/>
                <w:b w:val="false"/>
                <w:i w:val="false"/>
                <w:color w:val="000000"/>
                <w:sz w:val="20"/>
              </w:rPr>
              <w:t>
адамға</w:t>
            </w:r>
          </w:p>
        </w:tc>
      </w:tr>
      <w:tr>
        <w:trPr>
          <w:trHeight w:val="420" w:hRule="atLeast"/>
        </w:trPr>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"Ахметова</w:t>
            </w:r>
            <w:r>
              <w:br/>
            </w:r>
            <w:r>
              <w:rPr>
                <w:rFonts w:ascii="Times New Roman"/>
                <w:b w:val="false"/>
                <w:i w:val="false"/>
                <w:color w:val="000000"/>
                <w:sz w:val="20"/>
              </w:rPr>
              <w:t>
Н.У." жеке</w:t>
            </w:r>
            <w:r>
              <w:br/>
            </w:r>
            <w:r>
              <w:rPr>
                <w:rFonts w:ascii="Times New Roman"/>
                <w:b w:val="false"/>
                <w:i w:val="false"/>
                <w:color w:val="000000"/>
                <w:sz w:val="20"/>
              </w:rPr>
              <w:t>
кәсіпкер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Бастыру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 бір</w:t>
            </w:r>
            <w:r>
              <w:br/>
            </w:r>
            <w:r>
              <w:rPr>
                <w:rFonts w:ascii="Times New Roman"/>
                <w:b w:val="false"/>
                <w:i w:val="false"/>
                <w:color w:val="000000"/>
                <w:sz w:val="20"/>
              </w:rPr>
              <w:t>
адамға</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Қағазды</w:t>
            </w:r>
            <w:r>
              <w:br/>
            </w:r>
            <w:r>
              <w:rPr>
                <w:rFonts w:ascii="Times New Roman"/>
                <w:b w:val="false"/>
                <w:i w:val="false"/>
                <w:color w:val="000000"/>
                <w:sz w:val="20"/>
              </w:rPr>
              <w:t>
кесу</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 бір</w:t>
            </w:r>
            <w:r>
              <w:br/>
            </w:r>
            <w:r>
              <w:rPr>
                <w:rFonts w:ascii="Times New Roman"/>
                <w:b w:val="false"/>
                <w:i w:val="false"/>
                <w:color w:val="000000"/>
                <w:sz w:val="20"/>
              </w:rPr>
              <w:t>
адамға</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"Құдайберген"</w:t>
            </w:r>
            <w:r>
              <w:br/>
            </w:r>
            <w:r>
              <w:rPr>
                <w:rFonts w:ascii="Times New Roman"/>
                <w:b w:val="false"/>
                <w:i w:val="false"/>
                <w:color w:val="000000"/>
                <w:sz w:val="20"/>
              </w:rPr>
              <w:t>
шаруа қожалығы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 бір</w:t>
            </w:r>
            <w:r>
              <w:br/>
            </w:r>
            <w:r>
              <w:rPr>
                <w:rFonts w:ascii="Times New Roman"/>
                <w:b w:val="false"/>
                <w:i w:val="false"/>
                <w:color w:val="000000"/>
                <w:sz w:val="20"/>
              </w:rPr>
              <w:t>
адамға</w:t>
            </w:r>
          </w:p>
        </w:tc>
      </w:tr>
      <w:tr>
        <w:trPr>
          <w:trHeight w:val="285" w:hRule="atLeast"/>
        </w:trPr>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"Қалкеев"</w:t>
            </w:r>
            <w:r>
              <w:br/>
            </w:r>
            <w:r>
              <w:rPr>
                <w:rFonts w:ascii="Times New Roman"/>
                <w:b w:val="false"/>
                <w:i w:val="false"/>
                <w:color w:val="000000"/>
                <w:sz w:val="20"/>
              </w:rPr>
              <w:t>
шаруа қожалығы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 бір</w:t>
            </w:r>
            <w:r>
              <w:br/>
            </w:r>
            <w:r>
              <w:rPr>
                <w:rFonts w:ascii="Times New Roman"/>
                <w:b w:val="false"/>
                <w:i w:val="false"/>
                <w:color w:val="000000"/>
                <w:sz w:val="20"/>
              </w:rPr>
              <w:t>
адамға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Даяшы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 бір</w:t>
            </w:r>
            <w:r>
              <w:br/>
            </w:r>
            <w:r>
              <w:rPr>
                <w:rFonts w:ascii="Times New Roman"/>
                <w:b w:val="false"/>
                <w:i w:val="false"/>
                <w:color w:val="000000"/>
                <w:sz w:val="20"/>
              </w:rPr>
              <w:t>
адамға</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"Ергенбаев"</w:t>
            </w:r>
            <w:r>
              <w:br/>
            </w:r>
            <w:r>
              <w:rPr>
                <w:rFonts w:ascii="Times New Roman"/>
                <w:b w:val="false"/>
                <w:i w:val="false"/>
                <w:color w:val="000000"/>
                <w:sz w:val="20"/>
              </w:rPr>
              <w:t>
шаруа қожалығы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теңге</w:t>
            </w:r>
            <w:r>
              <w:br/>
            </w:r>
            <w:r>
              <w:rPr>
                <w:rFonts w:ascii="Times New Roman"/>
                <w:b w:val="false"/>
                <w:i w:val="false"/>
                <w:color w:val="000000"/>
                <w:sz w:val="20"/>
              </w:rPr>
              <w:t>
бір</w:t>
            </w:r>
            <w:r>
              <w:br/>
            </w:r>
            <w:r>
              <w:rPr>
                <w:rFonts w:ascii="Times New Roman"/>
                <w:b w:val="false"/>
                <w:i w:val="false"/>
                <w:color w:val="000000"/>
                <w:sz w:val="20"/>
              </w:rPr>
              <w:t>
адамға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 бір</w:t>
            </w:r>
            <w:r>
              <w:br/>
            </w:r>
            <w:r>
              <w:rPr>
                <w:rFonts w:ascii="Times New Roman"/>
                <w:b w:val="false"/>
                <w:i w:val="false"/>
                <w:color w:val="000000"/>
                <w:sz w:val="20"/>
              </w:rPr>
              <w:t>
адамға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