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e1fd" w14:textId="9b2e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Ұйғыр ауданы әкімдігінің 2012 жылғы 02 сәуірдегі N 4-66 қаулысы. Алматы облысының Әділет департаменті Ұйғыр ауданының Әділет басқармасында 2012 жылы 25 сәуірде N 2-19-134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округ әкімдеріне Алматы облысы, Ұйғыр ауданы, Шонжы селосы, Арзиев көшесі, N 61 үй мекен–жайында орналасқан "Ұйғыр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"Ұйғыр аудандық ішкі істер бөлімі" мемлекеттік мекемесінің бастығы Онгаров Болат Кенесұлына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Деменбаев Даулетжан Модиновичке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аудандық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Онгаров Болат Кенесович</w:t>
      </w:r>
      <w:r>
        <w:br/>
      </w:r>
      <w:r>
        <w:rPr>
          <w:rFonts w:ascii="Times New Roman"/>
          <w:b w:val="false"/>
          <w:i w:val="false"/>
          <w:color w:val="000000"/>
          <w:sz w:val="28"/>
        </w:rPr>
        <w:t>
      02 сәуір 2012 жыл</w:t>
      </w:r>
    </w:p>
    <w:p>
      <w:pPr>
        <w:spacing w:after="0"/>
        <w:ind w:left="0"/>
        <w:jc w:val="both"/>
      </w:pPr>
      <w:r>
        <w:rPr>
          <w:rFonts w:ascii="Times New Roman"/>
          <w:b w:val="false"/>
          <w:i/>
          <w:color w:val="000000"/>
          <w:sz w:val="28"/>
        </w:rPr>
        <w:t>      "Ұйғыр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                     Мамбеталиев Акжолтай Турдалиевич</w:t>
      </w:r>
      <w:r>
        <w:br/>
      </w:r>
      <w:r>
        <w:rPr>
          <w:rFonts w:ascii="Times New Roman"/>
          <w:b w:val="false"/>
          <w:i w:val="false"/>
          <w:color w:val="000000"/>
          <w:sz w:val="28"/>
        </w:rPr>
        <w:t>
      02 сәуір 2012 жыл</w:t>
      </w:r>
    </w:p>
    <w:p>
      <w:pPr>
        <w:spacing w:after="0"/>
        <w:ind w:left="0"/>
        <w:jc w:val="both"/>
      </w:pPr>
      <w:r>
        <w:rPr>
          <w:rFonts w:ascii="Times New Roman"/>
          <w:b w:val="false"/>
          <w:i/>
          <w:color w:val="000000"/>
          <w:sz w:val="28"/>
        </w:rPr>
        <w:t>      "Ұйғыр ауданының қорғаныс</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істері</w:t>
      </w:r>
      <w:r>
        <w:br/>
      </w:r>
      <w:r>
        <w:rPr>
          <w:rFonts w:ascii="Times New Roman"/>
          <w:b w:val="false"/>
          <w:i w:val="false"/>
          <w:color w:val="000000"/>
          <w:sz w:val="28"/>
        </w:rPr>
        <w:t>
</w:t>
      </w:r>
      <w:r>
        <w:rPr>
          <w:rFonts w:ascii="Times New Roman"/>
          <w:b w:val="false"/>
          <w:i/>
          <w:color w:val="000000"/>
          <w:sz w:val="28"/>
        </w:rPr>
        <w:t>      мекемесінің бастығы                        Оспанов Аскар Советханович</w:t>
      </w:r>
      <w:r>
        <w:br/>
      </w:r>
      <w:r>
        <w:rPr>
          <w:rFonts w:ascii="Times New Roman"/>
          <w:b w:val="false"/>
          <w:i w:val="false"/>
          <w:color w:val="000000"/>
          <w:sz w:val="28"/>
        </w:rPr>
        <w:t>
      02 сәуір 2012 жыл</w:t>
      </w:r>
    </w:p>
    <w:bookmarkStart w:name="z9" w:id="1"/>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 сәуір-</w:t>
      </w:r>
      <w:r>
        <w:br/>
      </w:r>
      <w:r>
        <w:rPr>
          <w:rFonts w:ascii="Times New Roman"/>
          <w:b w:val="false"/>
          <w:i w:val="false"/>
          <w:color w:val="000000"/>
          <w:sz w:val="28"/>
        </w:rPr>
        <w:t>
маусымында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4-66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Ұйғыр ауданы әкімдігінің 2012.10.29 </w:t>
      </w:r>
      <w:r>
        <w:rPr>
          <w:rFonts w:ascii="Times New Roman"/>
          <w:b w:val="false"/>
          <w:i w:val="false"/>
          <w:color w:val="ff0000"/>
          <w:sz w:val="28"/>
        </w:rPr>
        <w:t>N 10-284</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Комиссия төрағасы: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81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Деменбаев Даулетжан Модинович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орынбасары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w:t>
            </w:r>
            <w:r>
              <w:br/>
            </w:r>
            <w:r>
              <w:rPr>
                <w:rFonts w:ascii="Times New Roman"/>
                <w:b w:val="false"/>
                <w:i w:val="false"/>
                <w:color w:val="000000"/>
                <w:sz w:val="20"/>
              </w:rPr>
              <w:t>
орынбасары:</w:t>
            </w:r>
            <w:r>
              <w:br/>
            </w:r>
            <w:r>
              <w:rPr>
                <w:rFonts w:ascii="Times New Roman"/>
                <w:b w:val="false"/>
                <w:i w:val="false"/>
                <w:color w:val="000000"/>
                <w:sz w:val="20"/>
              </w:rPr>
              <w:t>
Казахбаев Толеген Ермекович-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қорғаныс істері</w:t>
            </w:r>
            <w:r>
              <w:br/>
            </w:r>
            <w:r>
              <w:rPr>
                <w:rFonts w:ascii="Times New Roman"/>
                <w:b w:val="false"/>
                <w:i w:val="false"/>
                <w:color w:val="000000"/>
                <w:sz w:val="20"/>
              </w:rPr>
              <w:t>
жөніндегі бөлімі" мемлекеттік</w:t>
            </w:r>
            <w:r>
              <w:br/>
            </w:r>
            <w:r>
              <w:rPr>
                <w:rFonts w:ascii="Times New Roman"/>
                <w:b w:val="false"/>
                <w:i w:val="false"/>
                <w:color w:val="000000"/>
                <w:sz w:val="20"/>
              </w:rPr>
              <w:t>
мекемесінің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Калмаков Игорь Владимирович-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ішкі істер</w:t>
            </w:r>
            <w:r>
              <w:br/>
            </w:r>
            <w:r>
              <w:rPr>
                <w:rFonts w:ascii="Times New Roman"/>
                <w:b w:val="false"/>
                <w:i w:val="false"/>
                <w:color w:val="000000"/>
                <w:sz w:val="20"/>
              </w:rPr>
              <w:t>
бөлімі" мемлекеттік мекемесі</w:t>
            </w:r>
            <w:r>
              <w:br/>
            </w:r>
            <w:r>
              <w:rPr>
                <w:rFonts w:ascii="Times New Roman"/>
                <w:b w:val="false"/>
                <w:i w:val="false"/>
                <w:color w:val="000000"/>
                <w:sz w:val="20"/>
              </w:rPr>
              <w:t>
бастығының орынбасары;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Ашимов Эверест Абдрусулович-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орталық</w:t>
            </w:r>
            <w:r>
              <w:br/>
            </w:r>
            <w:r>
              <w:rPr>
                <w:rFonts w:ascii="Times New Roman"/>
                <w:b w:val="false"/>
                <w:i w:val="false"/>
                <w:color w:val="000000"/>
                <w:sz w:val="20"/>
              </w:rPr>
              <w:t>
ауруханасы" мемлекеттік</w:t>
            </w:r>
            <w:r>
              <w:br/>
            </w:r>
            <w:r>
              <w:rPr>
                <w:rFonts w:ascii="Times New Roman"/>
                <w:b w:val="false"/>
                <w:i w:val="false"/>
                <w:color w:val="000000"/>
                <w:sz w:val="20"/>
              </w:rPr>
              <w:t>
коммуналдық қазыналық кәсіпорны</w:t>
            </w:r>
            <w:r>
              <w:br/>
            </w:r>
            <w:r>
              <w:rPr>
                <w:rFonts w:ascii="Times New Roman"/>
                <w:b w:val="false"/>
                <w:i w:val="false"/>
                <w:color w:val="000000"/>
                <w:sz w:val="20"/>
              </w:rPr>
              <w:t>
директорының орынбасары,</w:t>
            </w:r>
            <w:r>
              <w:br/>
            </w:r>
            <w:r>
              <w:rPr>
                <w:rFonts w:ascii="Times New Roman"/>
                <w:b w:val="false"/>
                <w:i w:val="false"/>
                <w:color w:val="000000"/>
                <w:sz w:val="20"/>
              </w:rPr>
              <w:t>
медициналық комиссия төрағасы;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Омарова Рахилям Оляровна-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орталық</w:t>
            </w:r>
            <w:r>
              <w:br/>
            </w:r>
            <w:r>
              <w:rPr>
                <w:rFonts w:ascii="Times New Roman"/>
                <w:b w:val="false"/>
                <w:i w:val="false"/>
                <w:color w:val="000000"/>
                <w:sz w:val="20"/>
              </w:rPr>
              <w:t>
ауруханасы"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кәсіпорнының медбикесі.</w:t>
            </w:r>
          </w:p>
        </w:tc>
      </w:tr>
    </w:tbl>
    <w:bookmarkStart w:name="z11" w:id="3"/>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 сәуір-</w:t>
      </w:r>
      <w:r>
        <w:br/>
      </w:r>
      <w:r>
        <w:rPr>
          <w:rFonts w:ascii="Times New Roman"/>
          <w:b w:val="false"/>
          <w:i w:val="false"/>
          <w:color w:val="000000"/>
          <w:sz w:val="28"/>
        </w:rPr>
        <w:t>
маусымында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4-66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3"/>
        <w:gridCol w:w="393"/>
        <w:gridCol w:w="353"/>
        <w:gridCol w:w="313"/>
        <w:gridCol w:w="293"/>
        <w:gridCol w:w="374"/>
        <w:gridCol w:w="393"/>
        <w:gridCol w:w="374"/>
        <w:gridCol w:w="413"/>
        <w:gridCol w:w="453"/>
        <w:gridCol w:w="453"/>
        <w:gridCol w:w="353"/>
        <w:gridCol w:w="413"/>
        <w:gridCol w:w="353"/>
        <w:gridCol w:w="433"/>
        <w:gridCol w:w="453"/>
        <w:gridCol w:w="453"/>
        <w:gridCol w:w="533"/>
        <w:gridCol w:w="393"/>
        <w:gridCol w:w="433"/>
        <w:gridCol w:w="533"/>
        <w:gridCol w:w="493"/>
        <w:gridCol w:w="53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w:t>
            </w:r>
            <w:r>
              <w:br/>
            </w:r>
            <w:r>
              <w:rPr>
                <w:rFonts w:ascii="Times New Roman"/>
                <w:b w:val="false"/>
                <w:i w:val="false"/>
                <w:color w:val="000000"/>
                <w:sz w:val="20"/>
              </w:rPr>
              <w:t>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Дихан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Қырғызсай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Тасқарасу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Тиірмен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r>
              <w:br/>
            </w:r>
            <w:r>
              <w:rPr>
                <w:rFonts w:ascii="Times New Roman"/>
                <w:b w:val="false"/>
                <w:i w:val="false"/>
                <w:color w:val="000000"/>
                <w:sz w:val="20"/>
              </w:rPr>
              <w:t>
Ақсу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