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498f" w14:textId="af74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 құбыр жолының "С" желісінің құрылысын жүргізу үшін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 қазандағы № 297 қаулысы. Жамбыл облысының Әділет департаментінде 2012 жылғы 5 қарашада № 1835 тіркелді. Күші жойылды - Жамбыл облысы әкімдігінің 2015 жылғы 2 қарашадағы № 265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02.11.2015 </w:t>
      </w:r>
      <w:r>
        <w:rPr>
          <w:rFonts w:ascii="Times New Roman"/>
          <w:b w:val="false"/>
          <w:i w:val="false"/>
          <w:color w:val="ff0000"/>
          <w:sz w:val="28"/>
        </w:rPr>
        <w:t>№ 265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 Жер кодексі"</w:t>
      </w:r>
      <w:r>
        <w:rPr>
          <w:rFonts w:ascii="Times New Roman"/>
          <w:b w:val="false"/>
          <w:i w:val="false"/>
          <w:color w:val="000000"/>
          <w:sz w:val="28"/>
        </w:rPr>
        <w:t xml:space="preserve"> Қазақстан Республикасының 2003 жылғы 20 маусымдағы Кодексіне,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Жамбыл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"Қазақстан-Қытай" магистральды құбыр жолының "С" желісі бөлігінің құрылысын жүргізу үшін жер учаскелерін жердің меншік иелері және жер пайдаланушылардан алып қоймай екі жыл мерзімге </w:t>
      </w:r>
      <w:r>
        <w:rPr>
          <w:rFonts w:ascii="Times New Roman"/>
          <w:b w:val="false"/>
          <w:i w:val="false"/>
          <w:color w:val="000000"/>
          <w:sz w:val="28"/>
        </w:rPr>
        <w:t>1 қосымшаға</w:t>
      </w:r>
      <w:r>
        <w:rPr>
          <w:rFonts w:ascii="Times New Roman"/>
          <w:b w:val="false"/>
          <w:i w:val="false"/>
          <w:color w:val="000000"/>
          <w:sz w:val="28"/>
        </w:rPr>
        <w:t xml:space="preserve"> сәйкес қауымдық сервитут белгіленсін.</w:t>
      </w:r>
      <w:r>
        <w:br/>
      </w:r>
      <w:r>
        <w:rPr>
          <w:rFonts w:ascii="Times New Roman"/>
          <w:b w:val="false"/>
          <w:i w:val="false"/>
          <w:color w:val="000000"/>
          <w:sz w:val="28"/>
        </w:rPr>
        <w:t>
      </w:t>
      </w:r>
      <w:r>
        <w:rPr>
          <w:rFonts w:ascii="Times New Roman"/>
          <w:b w:val="false"/>
          <w:i w:val="false"/>
          <w:color w:val="000000"/>
          <w:sz w:val="28"/>
        </w:rPr>
        <w:t xml:space="preserve">2. "Азиялық Газқұбыры" жауапкершілігі шектеулі серіктестігі ауыл шаруашылығын жүргізуге байланысты емес мақсаттарға пайдалану үшін ауыл шаруашылығы алқаптарын алып қоюдан туындаған ауыл шаруашылығы өндірісіндегі шығасы </w:t>
      </w:r>
      <w:r>
        <w:rPr>
          <w:rFonts w:ascii="Times New Roman"/>
          <w:b w:val="false"/>
          <w:i w:val="false"/>
          <w:color w:val="000000"/>
          <w:sz w:val="28"/>
        </w:rPr>
        <w:t>2 қосымшаға</w:t>
      </w:r>
      <w:r>
        <w:rPr>
          <w:rFonts w:ascii="Times New Roman"/>
          <w:b w:val="false"/>
          <w:i w:val="false"/>
          <w:color w:val="000000"/>
          <w:sz w:val="28"/>
        </w:rPr>
        <w:t xml:space="preserve"> сәйкес республикалық бюджеттің кірісіне өтесін.</w:t>
      </w:r>
      <w:r>
        <w:br/>
      </w:r>
      <w:r>
        <w:rPr>
          <w:rFonts w:ascii="Times New Roman"/>
          <w:b w:val="false"/>
          <w:i w:val="false"/>
          <w:color w:val="000000"/>
          <w:sz w:val="28"/>
        </w:rPr>
        <w:t>
      </w:t>
      </w:r>
      <w:r>
        <w:rPr>
          <w:rFonts w:ascii="Times New Roman"/>
          <w:b w:val="false"/>
          <w:i w:val="false"/>
          <w:color w:val="000000"/>
          <w:sz w:val="28"/>
        </w:rPr>
        <w:t>3. "Азиялық Газқұбыры" жауапкершілігі шектеулі серіктестігі (келісім бойынша) жер учаскелерінің меншік иелеріне және жер пайдаланушыларына келтірілген шығынның өтемақысын өтесін.</w:t>
      </w:r>
      <w:r>
        <w:br/>
      </w:r>
      <w:r>
        <w:rPr>
          <w:rFonts w:ascii="Times New Roman"/>
          <w:b w:val="false"/>
          <w:i w:val="false"/>
          <w:color w:val="000000"/>
          <w:sz w:val="28"/>
        </w:rPr>
        <w:t>
      </w:t>
      </w:r>
      <w:r>
        <w:rPr>
          <w:rFonts w:ascii="Times New Roman"/>
          <w:b w:val="false"/>
          <w:i w:val="false"/>
          <w:color w:val="000000"/>
          <w:sz w:val="28"/>
        </w:rPr>
        <w:t>4. "Азиялық Газқұбыры" жауапкершілігі шектеулі серіктестігі "Қазақстан-Қытай" магистральды құбыр жолының "С" желісі бөлігінің құрылысы аяқталғаннан кейін бүлінген жерлерді жаңғырту жүргізсін.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облыс әкімінің бірінші орынбасары Кәрім Насбекұлы Көкрекбаевқа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2012 жылғы 2 қазандағы</w:t>
            </w:r>
            <w:r>
              <w:br/>
            </w:r>
            <w:r>
              <w:rPr>
                <w:rFonts w:ascii="Times New Roman"/>
                <w:b w:val="false"/>
                <w:i w:val="false"/>
                <w:color w:val="000000"/>
                <w:sz w:val="20"/>
              </w:rPr>
              <w:t>297 қаулысына 1 қосымша</w:t>
            </w:r>
          </w:p>
        </w:tc>
      </w:tr>
    </w:tbl>
    <w:bookmarkStart w:name="z17" w:id="0"/>
    <w:p>
      <w:pPr>
        <w:spacing w:after="0"/>
        <w:ind w:left="0"/>
        <w:jc w:val="left"/>
      </w:pPr>
      <w:r>
        <w:rPr>
          <w:rFonts w:ascii="Times New Roman"/>
          <w:b/>
          <w:i w:val="false"/>
          <w:color w:val="000000"/>
        </w:rPr>
        <w:t xml:space="preserve"> Қазақстан-Қытай" магистральды құбыр жолының "С" желісі бөлігінің құрылысын жүргізу үшін "Азиалық Газқұбыры" жауапкершілігі шектеулі серіктестігіне қауымдық сервитут белгілеуге берілген жерлер</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 жаңа редакцияда - Жамбыл облыстық әкімдігінің 19.12.2013 </w:t>
      </w:r>
      <w:r>
        <w:rPr>
          <w:rFonts w:ascii="Times New Roman"/>
          <w:b w:val="false"/>
          <w:i w:val="false"/>
          <w:color w:val="ff0000"/>
          <w:sz w:val="28"/>
        </w:rPr>
        <w:t>№ 398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1"/>
        <w:gridCol w:w="1658"/>
        <w:gridCol w:w="1658"/>
        <w:gridCol w:w="1472"/>
        <w:gridCol w:w="1473"/>
        <w:gridCol w:w="1286"/>
        <w:gridCol w:w="1286"/>
        <w:gridCol w:w="1658"/>
        <w:gridCol w:w="1287"/>
      </w:tblGrid>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атауы</w:t>
            </w:r>
            <w:r>
              <w:br/>
            </w:r>
            <w:r>
              <w:rPr>
                <w:rFonts w:ascii="Times New Roman"/>
                <w:b w:val="false"/>
                <w:i w:val="false"/>
                <w:color w:val="000000"/>
                <w:sz w:val="20"/>
              </w:rPr>
              <w:t>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Қауымдық сервитут белгіленген жерлер, гектар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алқаптары, 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егістік жерлер</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 гектар</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гектар</w:t>
            </w:r>
            <w:r>
              <w:br/>
            </w:r>
            <w:r>
              <w:rPr>
                <w:rFonts w:ascii="Times New Roman"/>
                <w:b w:val="false"/>
                <w:i w:val="false"/>
                <w:color w:val="000000"/>
                <w:sz w:val="20"/>
              </w:rPr>
              <w:t>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 гектар</w:t>
            </w:r>
            <w:r>
              <w:br/>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Бөгде жер,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гектар</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гектар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187,9497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186,5920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124,8272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6,3397</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61,7648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203,3561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195,0069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69,5165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46,1438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31,8117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89,2999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8,3492</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203,9987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197,1710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153,7987</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82,0281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33,5162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6,8277</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505,3865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505,2193</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373,3874</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131,8319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0,1672</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206,7046</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206,5796</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0,3364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206,2432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0,1250</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516,5925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488,5409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160,3231</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43,8374</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328,2178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28,0516</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293,1967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291,6943</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30,1293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261,5650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1,5024</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2117,1848</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2070,8040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911,9822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178,3490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10,5096</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35,8734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1112,4388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2012 жылғы 02 қазандағы</w:t>
            </w:r>
            <w:r>
              <w:br/>
            </w:r>
            <w:r>
              <w:rPr>
                <w:rFonts w:ascii="Times New Roman"/>
                <w:b w:val="false"/>
                <w:i w:val="false"/>
                <w:color w:val="000000"/>
                <w:sz w:val="20"/>
              </w:rPr>
              <w:t>№ 297 қаулысына 2 қосымша</w:t>
            </w:r>
          </w:p>
        </w:tc>
      </w:tr>
    </w:tbl>
    <w:bookmarkStart w:name="z31" w:id="1"/>
    <w:p>
      <w:pPr>
        <w:spacing w:after="0"/>
        <w:ind w:left="0"/>
        <w:jc w:val="left"/>
      </w:pPr>
      <w:r>
        <w:rPr>
          <w:rFonts w:ascii="Times New Roman"/>
          <w:b/>
          <w:i w:val="false"/>
          <w:color w:val="000000"/>
        </w:rPr>
        <w:t xml:space="preserve"> Жамбыл облысы аумағындағы "Қазақстан-Қытай" магистральды құбыр жолының "С" желісінің құрылысы үшін қауымдық сервитут белгілеуден туындайтын ауыл шаруашылығы өндірісінің шығасы*</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 қосымша жаңа редакцияда - Жамбыл облыстық әкімдігінің 19.12.2013 </w:t>
      </w:r>
      <w:r>
        <w:rPr>
          <w:rFonts w:ascii="Times New Roman"/>
          <w:b w:val="false"/>
          <w:i w:val="false"/>
          <w:color w:val="ff0000"/>
          <w:sz w:val="28"/>
        </w:rPr>
        <w:t>№ 398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575"/>
        <w:gridCol w:w="2638"/>
        <w:gridCol w:w="3657"/>
        <w:gridCol w:w="428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атауы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түрлері</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Алқаптар түрлері</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Қауымдық сервитут белгіленген жерлердің көлемі, гектар</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Аыл шарушылығы өндірісінің шығасы, тенге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186,592</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45 136 887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көп жылдық екпелер, шабындық,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195,0069</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82 391 877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көп жылдық екпелер, жайылым, шабындық</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197,171</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138 964 857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498,4705</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111 754 003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 шабындық,</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45,3858</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2 689 677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егістік, 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476,7061</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109 090 695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291,6943</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23 804 174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1891,0266</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513 832 170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*Ескертпе: Ауыл шаруашылығы өндірісінің шығасасы "Ауыл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сондай-ақ орман шаруашылығы өндірісінің шығындары мен залалдарын өтеу ережесiн бекiту туралы" Қазақстан Республикасы Үкіметінің 2003 жылғы 8 қазандағы </w:t>
      </w:r>
      <w:r>
        <w:rPr>
          <w:rFonts w:ascii="Times New Roman"/>
          <w:b w:val="false"/>
          <w:i w:val="false"/>
          <w:color w:val="000000"/>
          <w:sz w:val="28"/>
        </w:rPr>
        <w:t>№ 1037</w:t>
      </w:r>
      <w:r>
        <w:rPr>
          <w:rFonts w:ascii="Times New Roman"/>
          <w:b w:val="false"/>
          <w:i w:val="false"/>
          <w:color w:val="000000"/>
          <w:sz w:val="28"/>
        </w:rPr>
        <w:t xml:space="preserve"> қаулысы негізінде ала отырып есептелген.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