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7d7c" w14:textId="3517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аз қамтылған отбасыларға (азаматтарға) тұрғын үй көмегiн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2012 жылғы 27 маусымдағы N 5-6 Шешімі. Жамбыл облысы Тараз қаласының Әділет басқармасында 2012 жылғы 25 шілдеде 6-1-150 нөмірімен тіркелді. Күші жойылды - Жамбыл облысы Тараз қалалық мәслихатының 2016 жылғы 28 қарашадағы № 11-4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Тараз қалалық мәслихатының 28.11.2016 </w:t>
      </w:r>
      <w:r>
        <w:rPr>
          <w:rFonts w:ascii="Times New Roman"/>
          <w:b w:val="false"/>
          <w:i w:val="false"/>
          <w:color w:val="ff0000"/>
          <w:sz w:val="28"/>
        </w:rPr>
        <w:t>№ 11-4</w:t>
      </w:r>
      <w:r>
        <w:rPr>
          <w:rFonts w:ascii="Times New Roman"/>
          <w:b w:val="false"/>
          <w:i w:val="false"/>
          <w:color w:val="ff0000"/>
          <w:sz w:val="28"/>
        </w:rPr>
        <w:t xml:space="preserve"> шешімімен (алғаш ресми жарияланғаннан кейiн күнтiзбелiк 10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Тақырыпқа өзгерістер енгізілді - Тараз қалалық мәслихатының 08.10.2013 </w:t>
      </w:r>
      <w:r>
        <w:rPr>
          <w:rFonts w:ascii="Times New Roman"/>
          <w:b w:val="false"/>
          <w:i w:val="false"/>
          <w:color w:val="ff0000"/>
          <w:sz w:val="28"/>
        </w:rPr>
        <w:t>№ 19-8</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Бүкіл мәтін бойынша:</w:t>
      </w:r>
      <w:r>
        <w:rPr>
          <w:rFonts w:ascii="Times New Roman"/>
          <w:b w:val="false"/>
          <w:i w:val="false"/>
          <w:color w:val="ff0000"/>
          <w:sz w:val="28"/>
        </w:rPr>
        <w:t xml:space="preserve"> "табысы аз отбасыларына (азаматтарға)" деген сөздер "аз қамтылған отбасыларға (азаматтарға)" деген сөздермен ауыстырылды - Тараз қалалық мәслихатының 08.10.2013 </w:t>
      </w:r>
      <w:r>
        <w:rPr>
          <w:rFonts w:ascii="Times New Roman"/>
          <w:b w:val="false"/>
          <w:i w:val="false"/>
          <w:color w:val="ff0000"/>
          <w:sz w:val="28"/>
        </w:rPr>
        <w:t>№ 19-8</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1. Қоса берiлiп отырған Тараз қаласы бойынша аз қамтылған отбасыларға (азаматтарға) тұрғын үй көмегiн көрсету Қағидалары бекiтiлсiн.</w:t>
      </w:r>
      <w:r>
        <w:br/>
      </w:r>
      <w:r>
        <w:rPr>
          <w:rFonts w:ascii="Times New Roman"/>
          <w:b w:val="false"/>
          <w:i w:val="false"/>
          <w:color w:val="000000"/>
          <w:sz w:val="28"/>
        </w:rPr>
        <w:t>
      </w:t>
      </w:r>
      <w:r>
        <w:rPr>
          <w:rFonts w:ascii="Times New Roman"/>
          <w:b w:val="false"/>
          <w:i w:val="false"/>
          <w:color w:val="000000"/>
          <w:sz w:val="28"/>
        </w:rPr>
        <w:t xml:space="preserve">2. "Тараз қаласы бойынша аз қамтылған отбасыларға (азаматтарға) тұрғын үй көмегiн көрсету Ережелерiн бекiту туралы" Тараз қалалық мәслихатының 2011 жылғы 14 желтоқсандағы </w:t>
      </w:r>
      <w:r>
        <w:rPr>
          <w:rFonts w:ascii="Times New Roman"/>
          <w:b w:val="false"/>
          <w:i w:val="false"/>
          <w:color w:val="000000"/>
          <w:sz w:val="28"/>
        </w:rPr>
        <w:t>№ 45-5</w:t>
      </w:r>
      <w:r>
        <w:rPr>
          <w:rFonts w:ascii="Times New Roman"/>
          <w:b w:val="false"/>
          <w:i w:val="false"/>
          <w:color w:val="000000"/>
          <w:sz w:val="28"/>
        </w:rPr>
        <w:t xml:space="preserve"> шешімінің (Нормативтік құқықтық актілерді мемлекеттік тіркеу тізілімінде № 6-1-141 болып тіркелген, 2012 жылғы 25 қаңтарда № 4 "Жамбыл-Тараз"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2012 жылғы 27 маусымдағы</w:t>
            </w:r>
            <w:r>
              <w:br/>
            </w:r>
            <w:r>
              <w:rPr>
                <w:rFonts w:ascii="Times New Roman"/>
                <w:b w:val="false"/>
                <w:i w:val="false"/>
                <w:color w:val="000000"/>
                <w:sz w:val="20"/>
              </w:rPr>
              <w:t>№ 5-6 шешiмiмен бекiтiлген</w:t>
            </w:r>
          </w:p>
        </w:tc>
      </w:tr>
    </w:tbl>
    <w:bookmarkStart w:name="z35" w:id="0"/>
    <w:p>
      <w:pPr>
        <w:spacing w:after="0"/>
        <w:ind w:left="0"/>
        <w:jc w:val="left"/>
      </w:pPr>
      <w:r>
        <w:rPr>
          <w:rFonts w:ascii="Times New Roman"/>
          <w:b/>
          <w:i w:val="false"/>
          <w:color w:val="000000"/>
        </w:rPr>
        <w:t xml:space="preserve"> Тараз қаласы бойынша аз қамтылған отбасыларға (азаматтарға) тұрғын үй көмегiн көрсету Қағидалары</w:t>
      </w:r>
      <w:r>
        <w:br/>
      </w:r>
      <w:r>
        <w:rPr>
          <w:rFonts w:ascii="Times New Roman"/>
          <w:b/>
          <w:i w:val="false"/>
          <w:color w:val="000000"/>
        </w:rPr>
        <w:t>1. Жалпы қағидалар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Тараз қаласы бойынша аз қамтылған отбасыларға (азаматтарға) тұрғын үй көмегiн көрсету Қағидалары (әрi қарай - Қағидалар) "Тұрғын үй қатынастары туралы" Қазақстан Республикасы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2. Осы Қағидаларда келесi негiзгi ұғымдар пайдаланылады:</w:t>
      </w:r>
      <w:r>
        <w:br/>
      </w:r>
      <w:r>
        <w:rPr>
          <w:rFonts w:ascii="Times New Roman"/>
          <w:b w:val="false"/>
          <w:i w:val="false"/>
          <w:color w:val="000000"/>
          <w:sz w:val="28"/>
        </w:rPr>
        <w:t>
      </w:t>
      </w:r>
      <w:r>
        <w:rPr>
          <w:rFonts w:ascii="Times New Roman"/>
          <w:b w:val="false"/>
          <w:i w:val="false"/>
          <w:color w:val="000000"/>
          <w:sz w:val="28"/>
        </w:rPr>
        <w:t>коммуналдық қызметтер - тұрғын үйде (тұрғын ғимаратта) көрсетiлетiн және сумен жабдықтауды, кәрізді, газбен жабдықтауды, электрмен жабдықтауды, жылумен жабдықтауды, қоқысты әкету мен лифт қызметiн көрсетудi қамтитын қызметтер;</w:t>
      </w:r>
      <w:r>
        <w:br/>
      </w:r>
      <w:r>
        <w:rPr>
          <w:rFonts w:ascii="Times New Roman"/>
          <w:b w:val="false"/>
          <w:i w:val="false"/>
          <w:color w:val="000000"/>
          <w:sz w:val="28"/>
        </w:rPr>
        <w:t>
      </w:t>
      </w:r>
      <w:r>
        <w:rPr>
          <w:rFonts w:ascii="Times New Roman"/>
          <w:b w:val="false"/>
          <w:i w:val="false"/>
          <w:color w:val="000000"/>
          <w:sz w:val="28"/>
        </w:rPr>
        <w:t>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w:t>
      </w:r>
      <w:r>
        <w:rPr>
          <w:rFonts w:ascii="Times New Roman"/>
          <w:b w:val="false"/>
          <w:i w:val="false"/>
          <w:color w:val="000000"/>
          <w:sz w:val="28"/>
        </w:rPr>
        <w:t>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w:t>
      </w:r>
      <w:r>
        <w:rPr>
          <w:rFonts w:ascii="Times New Roman"/>
          <w:b w:val="false"/>
          <w:i w:val="false"/>
          <w:color w:val="000000"/>
          <w:sz w:val="28"/>
        </w:rPr>
        <w:t>уәкiлеттi орган – "Тараз қаласы әкiмдiгiнiң жұмыспен қамту және әлеуметтiк бағдарламалар бөлiмi" мемлекеттiк коммуналдық мекемесi.</w:t>
      </w:r>
      <w:r>
        <w:br/>
      </w:r>
      <w:r>
        <w:rPr>
          <w:rFonts w:ascii="Times New Roman"/>
          <w:b w:val="false"/>
          <w:i w:val="false"/>
          <w:color w:val="000000"/>
          <w:sz w:val="28"/>
        </w:rPr>
        <w:t>
      </w:t>
      </w:r>
      <w:r>
        <w:rPr>
          <w:rFonts w:ascii="Times New Roman"/>
          <w:b w:val="false"/>
          <w:i w:val="false"/>
          <w:color w:val="000000"/>
          <w:sz w:val="28"/>
        </w:rPr>
        <w:t>аз қамтылған отбасылар (азаматтар) - жиынтық табысы ең төменгі күнкөріс деңгейінен төмен еңбекке жарамды адамдар.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өзгерістер енгізілді - Тараз қалалық мәслихатының 28.08.2014 </w:t>
      </w:r>
      <w:r>
        <w:rPr>
          <w:rFonts w:ascii="Times New Roman"/>
          <w:b w:val="false"/>
          <w:i w:val="false"/>
          <w:color w:val="ff0000"/>
          <w:sz w:val="28"/>
        </w:rPr>
        <w:t>№ 32-4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Отбасының (азаматтың) шектi ұйғарынды шығындардың үлесi отбасының (азаматтың) жиынтық табысының 5 пайыз мөлшерiнде белгiленедi.</w:t>
      </w:r>
      <w:r>
        <w:br/>
      </w:r>
      <w:r>
        <w:rPr>
          <w:rFonts w:ascii="Times New Roman"/>
          <w:b w:val="false"/>
          <w:i w:val="false"/>
          <w:color w:val="000000"/>
          <w:sz w:val="28"/>
        </w:rPr>
        <w:t>
      </w:t>
      </w:r>
      <w:r>
        <w:rPr>
          <w:rFonts w:ascii="Times New Roman"/>
          <w:b w:val="false"/>
          <w:i w:val="false"/>
          <w:color w:val="000000"/>
          <w:sz w:val="28"/>
        </w:rPr>
        <w:t>4. Ресми расталмаған табыс отбасының (азаматтың) жұмысқа жарамды әрбiр мүшесіне ең төменгі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xml:space="preserve">Тұрғын үй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(Қазақстан Республикасы Әділет министрлігінде 2012 жылғы 6 ақпанда № 7412 болып тіркелген) сәйкес анықталады.</w:t>
      </w:r>
      <w:r>
        <w:br/>
      </w:r>
      <w:r>
        <w:rPr>
          <w:rFonts w:ascii="Times New Roman"/>
          <w:b w:val="false"/>
          <w:i w:val="false"/>
          <w:color w:val="000000"/>
          <w:sz w:val="28"/>
        </w:rPr>
        <w:t>
      </w:t>
      </w:r>
      <w:r>
        <w:rPr>
          <w:rFonts w:ascii="Times New Roman"/>
          <w:b w:val="false"/>
          <w:i w:val="false"/>
          <w:color w:val="000000"/>
          <w:sz w:val="28"/>
        </w:rPr>
        <w:t>5. 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r>
        <w:br/>
      </w:r>
      <w:r>
        <w:rPr>
          <w:rFonts w:ascii="Times New Roman"/>
          <w:b w:val="false"/>
          <w:i w:val="false"/>
          <w:color w:val="000000"/>
          <w:sz w:val="28"/>
        </w:rPr>
        <w:t>
      </w:t>
      </w:r>
      <w:r>
        <w:rPr>
          <w:rFonts w:ascii="Times New Roman"/>
          <w:b w:val="false"/>
          <w:i w:val="false"/>
          <w:color w:val="000000"/>
          <w:sz w:val="28"/>
        </w:rPr>
        <w:t>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6.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Мүгедектердi, жалғыз тұратын зейнеткерлерді магистратураны қоса алғандағы күндiзгi оқыту нысанында оқитын оқушылар мен студенттердi,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аз қамтылған отбасыларға (азаматтарға)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Тұрғын үй көмегi жергiлiктi бюджет қаражаты есебiнен Тараз қаласында тұрақты тұратын аз қамтылған отбасыларына (азаматтарға) беріледі.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Тараз қалалық мәслихатының 28.08.2014 </w:t>
      </w:r>
      <w:r>
        <w:rPr>
          <w:rFonts w:ascii="Times New Roman"/>
          <w:b w:val="false"/>
          <w:i w:val="false"/>
          <w:color w:val="ff0000"/>
          <w:sz w:val="28"/>
        </w:rPr>
        <w:t>№ 32-4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Тұрғын үй көмегiн көрсетудiң тәртiбi мен мөлшерi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бекiтілген Тұрғын үй көмегiн көрсету ережелерiнде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8. Тұрғын үй көмегiнiң мөлшерi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Жеке тұтыну есептеуіш бойынша пайдаланған коммуналдық қызметтердің нақты сомасы қызметтің сол түрі бойынша бекітілген нормадан аспауы қажет.</w:t>
      </w:r>
      <w:r>
        <w:br/>
      </w:r>
      <w:r>
        <w:rPr>
          <w:rFonts w:ascii="Times New Roman"/>
          <w:b w:val="false"/>
          <w:i w:val="false"/>
          <w:color w:val="000000"/>
          <w:sz w:val="28"/>
        </w:rPr>
        <w:t>
      </w:t>
      </w:r>
      <w:r>
        <w:rPr>
          <w:rFonts w:ascii="Times New Roman"/>
          <w:b w:val="false"/>
          <w:i w:val="false"/>
          <w:color w:val="000000"/>
          <w:sz w:val="28"/>
        </w:rPr>
        <w:t>9. Отбасының (азаматтың)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r>
        <w:br/>
      </w:r>
      <w:r>
        <w:rPr>
          <w:rFonts w:ascii="Times New Roman"/>
          <w:b w:val="false"/>
          <w:i w:val="false"/>
          <w:color w:val="000000"/>
          <w:sz w:val="28"/>
        </w:rPr>
        <w:t>
      </w:t>
      </w:r>
      <w:r>
        <w:rPr>
          <w:rFonts w:ascii="Times New Roman"/>
          <w:b w:val="false"/>
          <w:i w:val="false"/>
          <w:color w:val="000000"/>
          <w:sz w:val="28"/>
        </w:rPr>
        <w:t>10.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11. Тұрғын үй көмегiнің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12.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w:t>
      </w:r>
      <w:r>
        <w:rPr>
          <w:rFonts w:ascii="Times New Roman"/>
          <w:b w:val="false"/>
          <w:i w:val="false"/>
          <w:color w:val="000000"/>
          <w:sz w:val="28"/>
        </w:rPr>
        <w:t>1) өтемақы шараларымен қамтамасыз етiлетiн тұрғын үй алаңының нормалары:</w:t>
      </w:r>
      <w:r>
        <w:br/>
      </w:r>
      <w:r>
        <w:rPr>
          <w:rFonts w:ascii="Times New Roman"/>
          <w:b w:val="false"/>
          <w:i w:val="false"/>
          <w:color w:val="000000"/>
          <w:sz w:val="28"/>
        </w:rPr>
        <w:t>
      </w:t>
      </w:r>
      <w:r>
        <w:rPr>
          <w:rFonts w:ascii="Times New Roman"/>
          <w:b w:val="false"/>
          <w:i w:val="false"/>
          <w:color w:val="000000"/>
          <w:sz w:val="28"/>
        </w:rPr>
        <w:t>жеке басты азаматтар үшiн – 30 шаршы метр, бiрақ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екi және одан да көп адамды отбасына – отбасының әр мүшесiне 18 шаршы метр, бiрақ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2) электр қуатын тұтыну нормалары (айына):</w:t>
      </w:r>
      <w:r>
        <w:br/>
      </w:r>
      <w:r>
        <w:rPr>
          <w:rFonts w:ascii="Times New Roman"/>
          <w:b w:val="false"/>
          <w:i w:val="false"/>
          <w:color w:val="000000"/>
          <w:sz w:val="28"/>
        </w:rPr>
        <w:t>
      </w:t>
      </w:r>
      <w:r>
        <w:rPr>
          <w:rFonts w:ascii="Times New Roman"/>
          <w:b w:val="false"/>
          <w:i w:val="false"/>
          <w:color w:val="000000"/>
          <w:sz w:val="28"/>
        </w:rPr>
        <w:t>бiрден үш адамға дейiнгi отбасына – отбасының әрбiр мүшесiне 80 киловатт;</w:t>
      </w:r>
      <w:r>
        <w:br/>
      </w:r>
      <w:r>
        <w:rPr>
          <w:rFonts w:ascii="Times New Roman"/>
          <w:b w:val="false"/>
          <w:i w:val="false"/>
          <w:color w:val="000000"/>
          <w:sz w:val="28"/>
        </w:rPr>
        <w:t>
      </w:t>
      </w:r>
      <w:r>
        <w:rPr>
          <w:rFonts w:ascii="Times New Roman"/>
          <w:b w:val="false"/>
          <w:i w:val="false"/>
          <w:color w:val="000000"/>
          <w:sz w:val="28"/>
        </w:rPr>
        <w:t>төрт және одан да көп мүшелi отбасына – 300 киловатт;</w:t>
      </w:r>
      <w:r>
        <w:br/>
      </w:r>
      <w:r>
        <w:rPr>
          <w:rFonts w:ascii="Times New Roman"/>
          <w:b w:val="false"/>
          <w:i w:val="false"/>
          <w:color w:val="000000"/>
          <w:sz w:val="28"/>
        </w:rPr>
        <w:t>
      </w:t>
      </w:r>
      <w:r>
        <w:rPr>
          <w:rFonts w:ascii="Times New Roman"/>
          <w:b w:val="false"/>
          <w:i w:val="false"/>
          <w:color w:val="000000"/>
          <w:sz w:val="28"/>
        </w:rPr>
        <w:t>3) газ шығындарының нормасы (айына):</w:t>
      </w:r>
      <w:r>
        <w:br/>
      </w:r>
      <w:r>
        <w:rPr>
          <w:rFonts w:ascii="Times New Roman"/>
          <w:b w:val="false"/>
          <w:i w:val="false"/>
          <w:color w:val="000000"/>
          <w:sz w:val="28"/>
        </w:rPr>
        <w:t>
      </w:t>
      </w:r>
      <w:r>
        <w:rPr>
          <w:rFonts w:ascii="Times New Roman"/>
          <w:b w:val="false"/>
          <w:i w:val="false"/>
          <w:color w:val="000000"/>
          <w:sz w:val="28"/>
        </w:rPr>
        <w:t>газ пешінің, орталық жылу беру және ыстық су болған жағдайда айына бір адамға – 18 текше метр;</w:t>
      </w:r>
      <w:r>
        <w:br/>
      </w:r>
      <w:r>
        <w:rPr>
          <w:rFonts w:ascii="Times New Roman"/>
          <w:b w:val="false"/>
          <w:i w:val="false"/>
          <w:color w:val="000000"/>
          <w:sz w:val="28"/>
        </w:rPr>
        <w:t>
      </w:t>
      </w:r>
      <w:r>
        <w:rPr>
          <w:rFonts w:ascii="Times New Roman"/>
          <w:b w:val="false"/>
          <w:i w:val="false"/>
          <w:color w:val="000000"/>
          <w:sz w:val="28"/>
        </w:rPr>
        <w:t>газ пешінің болған, орталық жылу беру және ыстық су болмаған жағдайда бір адамға – 22 текше метр.</w:t>
      </w:r>
      <w:r>
        <w:br/>
      </w:r>
      <w:r>
        <w:rPr>
          <w:rFonts w:ascii="Times New Roman"/>
          <w:b w:val="false"/>
          <w:i w:val="false"/>
          <w:color w:val="000000"/>
          <w:sz w:val="28"/>
        </w:rPr>
        <w:t>
      </w:t>
      </w:r>
      <w:r>
        <w:rPr>
          <w:rFonts w:ascii="Times New Roman"/>
          <w:b w:val="false"/>
          <w:i w:val="false"/>
          <w:color w:val="000000"/>
          <w:sz w:val="28"/>
        </w:rPr>
        <w:t>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3.Тұрғын үй көмегiн төлеу тәртiбі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шығындарды өтеу өтемақы соммалары уәкілетті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мүмкін.</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4. Қорытынды қағидалар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