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b5b1" w14:textId="809b5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2013-2015 жылдарға арналған қалалық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2012 жылғы 14 желтоқсандағы N 10-3
шешімі. Жамбыл облысының Әділет департаментінде 2012 жылғы 24 желтоқсанда № 1860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желтоқсандагы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«Қазақстан Республикасындағы жергілікті мемлекеттік басқару және өзін-өзі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2013-2015 жылдарға арналған қалалық бюджет,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2013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- 23 504 613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- 5 301 106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- 88 504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- 930 627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- 17 184 376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- 23 786 034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-281 421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- 281 421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- 700 000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- 637 000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- 218 421 теңге.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өзгерту енгізілді - Тараз қалалық мәслихатының 2013.04.08 </w:t>
      </w:r>
      <w:r>
        <w:rPr>
          <w:rFonts w:ascii="Times New Roman"/>
          <w:b w:val="false"/>
          <w:i w:val="false"/>
          <w:color w:val="000000"/>
          <w:sz w:val="28"/>
        </w:rPr>
        <w:t>№ 12-3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2013.05.24 </w:t>
      </w:r>
      <w:r>
        <w:rPr>
          <w:rFonts w:ascii="Times New Roman"/>
          <w:b w:val="false"/>
          <w:i w:val="false"/>
          <w:color w:val="000000"/>
          <w:sz w:val="28"/>
        </w:rPr>
        <w:t>№ 13-3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2013.07.12 </w:t>
      </w:r>
      <w:r>
        <w:rPr>
          <w:rFonts w:ascii="Times New Roman"/>
          <w:b w:val="false"/>
          <w:i w:val="false"/>
          <w:color w:val="000000"/>
          <w:sz w:val="28"/>
        </w:rPr>
        <w:t>№ 15-3</w:t>
      </w:r>
      <w:r>
        <w:rPr>
          <w:rFonts w:ascii="Times New Roman"/>
          <w:b w:val="false"/>
          <w:i w:val="false"/>
          <w:color w:val="ff0000"/>
          <w:sz w:val="28"/>
        </w:rPr>
        <w:t xml:space="preserve">; 04.09.2013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08.10.2013 </w:t>
      </w:r>
      <w:r>
        <w:rPr>
          <w:rFonts w:ascii="Times New Roman"/>
          <w:b w:val="false"/>
          <w:i w:val="false"/>
          <w:color w:val="000000"/>
          <w:sz w:val="28"/>
        </w:rPr>
        <w:t>№ 19-6</w:t>
      </w:r>
      <w:r>
        <w:rPr>
          <w:rFonts w:ascii="Times New Roman"/>
          <w:b w:val="false"/>
          <w:i w:val="false"/>
          <w:color w:val="ff0000"/>
          <w:sz w:val="28"/>
        </w:rPr>
        <w:t xml:space="preserve">; 13.11.2013 </w:t>
      </w:r>
      <w:r>
        <w:rPr>
          <w:rFonts w:ascii="Times New Roman"/>
          <w:b w:val="false"/>
          <w:i w:val="false"/>
          <w:color w:val="00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11.12.2013  </w:t>
      </w:r>
      <w:r>
        <w:rPr>
          <w:rFonts w:ascii="Times New Roman"/>
          <w:b w:val="false"/>
          <w:i w:val="false"/>
          <w:color w:val="00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Жеке табыс салығынан және әлеуметтік салықтан 2013 жылға арналған түсімдердің жалпы сомасы 30 пайыз мөлшерде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2013 жылға 8 841 146 мың теңге мөлшерінде субвенция орнатылсын.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2013 жылға арналған қала әкімдігінің резерві 50 000 мың теңге сомасындағы мөлшерінде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2013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2013 жылға арналған қалалық бюджеттің атқарылу процессіне секвестрлеуге жатпайтын бюджет бағдарламаларының тізбесі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Ауыл шаруашылығы мақсатындағы жер учаскелерін сатудан Тараз қаласы бюджетіне түсетін түсімдердің көлемі 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шешім әділет органдарында мемлекеттік тіркеуден өткен күннен бастап күшіне енеді және 2013 жылдың 1 қаңтарынан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Тараз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Б. Нарбаев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шешіміне 1-қосымша 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2013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Тараз қалалық мәслихатының  11.12.2013 </w:t>
      </w:r>
      <w:r>
        <w:rPr>
          <w:rFonts w:ascii="Times New Roman"/>
          <w:b w:val="false"/>
          <w:i w:val="false"/>
          <w:color w:val="ff0000"/>
          <w:sz w:val="28"/>
        </w:rPr>
        <w:t>№ 21-3</w:t>
      </w:r>
      <w:r>
        <w:rPr>
          <w:rFonts w:ascii="Times New Roman"/>
          <w:b w:val="false"/>
          <w:i w:val="false"/>
          <w:color w:val="ff0000"/>
          <w:sz w:val="28"/>
        </w:rPr>
        <w:t xml:space="preserve"> (2013 жылдың 1 қаңтарынан қолданысқа енгізіледі)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0"/>
        <w:gridCol w:w="668"/>
        <w:gridCol w:w="711"/>
        <w:gridCol w:w="9700"/>
        <w:gridCol w:w="224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23 504 613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5 301 106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1 901 989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1 503 718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1 345 931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651 539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243 890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450 407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337 757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111 364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170 827</w:t>
            </w:r>
          </w:p>
        </w:tc>
      </w:tr>
      <w:tr>
        <w:trPr>
          <w:trHeight w:val="1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13 402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33 263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31 904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басқа да кірістер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480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28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44 318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930 627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585 211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345 416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311 473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33 943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  <w:tr>
        <w:trPr>
          <w:trHeight w:val="75" w:hRule="atLeast"/>
        </w:trPr>
        <w:tc>
          <w:tcPr>
            <w:tcW w:w="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17 184 376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9"/>
        <w:gridCol w:w="709"/>
        <w:gridCol w:w="709"/>
        <w:gridCol w:w="9487"/>
        <w:gridCol w:w="21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23 786 034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313 300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21 694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18 601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162 161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59 117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39 349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29 818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12 523 223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2 560 940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1 889 410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671 530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8 708 947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8 392 311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316 636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1 091 289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45 164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154 373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77 631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790 508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162 047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937 916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872 515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111 994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241 595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82 371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182 410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оңалтудың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84 631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65 401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62 238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7 074 113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922 836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869 391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31 605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3 672 640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1 994 125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1 678 515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11 633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199 634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78 439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1 069 627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104 882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964 745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1 074 977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439 489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382 888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30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12 722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492 332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102 791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73 312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29 755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7 755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17 728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9 756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128 273</w:t>
            </w:r>
          </w:p>
        </w:tc>
      </w:tr>
      <w:tr>
        <w:trPr>
          <w:trHeight w:val="270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82 826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44 527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9 847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125 275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52 704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33 401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58 536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32 093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36 964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35 954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177 389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152 584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1 622 445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355 339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120 382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1 146 724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307 579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37 303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73 719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35 680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инженерлік инфрақұрылымын дамыту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179 697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16 550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17 329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-281 421</w:t>
            </w:r>
          </w:p>
        </w:tc>
      </w:tr>
      <w:tr>
        <w:trPr>
          <w:trHeight w:val="75" w:hRule="atLeast"/>
        </w:trPr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479"/>
        <w:gridCol w:w="479"/>
        <w:gridCol w:w="10458"/>
        <w:gridCol w:w="186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6"/>
        <w:gridCol w:w="686"/>
        <w:gridCol w:w="9963"/>
        <w:gridCol w:w="1907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637 000</w:t>
            </w:r>
          </w:p>
        </w:tc>
      </w:tr>
    </w:tbl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10-3 шешіміне 2-қосымша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2014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1"/>
        <w:gridCol w:w="648"/>
        <w:gridCol w:w="712"/>
        <w:gridCol w:w="9538"/>
        <w:gridCol w:w="220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25 304 547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4 992 463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1 854 131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1 405 458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1 191 685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526 012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235 616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430 057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333 707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37 550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102 010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167 627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207 482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75 106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23 142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22 471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39 848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11 896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152 000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109 900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42 100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</w:p>
        </w:tc>
      </w:tr>
      <w:tr>
        <w:trPr>
          <w:trHeight w:val="75" w:hRule="atLeast"/>
        </w:trPr>
        <w:tc>
          <w:tcPr>
            <w:tcW w:w="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19 577 978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772"/>
        <w:gridCol w:w="730"/>
        <w:gridCol w:w="9167"/>
        <w:gridCol w:w="226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25 592 547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18 339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225 246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168 688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37 132</w:t>
            </w:r>
          </w:p>
        </w:tc>
      </w:tr>
      <w:tr>
        <w:trPr>
          <w:trHeight w:val="9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29 892</w:t>
            </w:r>
          </w:p>
        </w:tc>
      </w:tr>
      <w:tr>
        <w:trPr>
          <w:trHeight w:val="9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26 757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3 135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6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13 775 878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2 797 026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1 966 278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830 748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9 901 326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9 607 570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1 077 526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84 666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825 507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1 202 027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1 136 291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311 090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80 167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78 619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87 095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41 320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61 666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7 776 647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41 625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6 244 444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2 911 111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3 333 333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1 032 782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358 282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92 275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14 463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87 536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23 607</w:t>
            </w:r>
          </w:p>
        </w:tc>
      </w:tr>
      <w:tr>
        <w:trPr>
          <w:trHeight w:val="60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14 711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93 571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60 136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10 830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107 161</w:t>
            </w:r>
          </w:p>
        </w:tc>
      </w:tr>
      <w:tr>
        <w:trPr>
          <w:trHeight w:val="51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44 869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29 007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1 024</w:t>
            </w:r>
          </w:p>
        </w:tc>
      </w:tr>
      <w:tr>
        <w:trPr>
          <w:trHeight w:val="3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1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62 292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32 209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45 572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24 108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24 058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1 685 514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138 374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18 925</w:t>
            </w:r>
          </w:p>
        </w:tc>
      </w:tr>
      <w:tr>
        <w:trPr>
          <w:trHeight w:val="64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18 821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29 449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-288 000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4"/>
        <w:gridCol w:w="647"/>
        <w:gridCol w:w="583"/>
        <w:gridCol w:w="9897"/>
        <w:gridCol w:w="18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</w:p>
        </w:tc>
      </w:tr>
      <w:tr>
        <w:trPr>
          <w:trHeight w:val="75" w:hRule="atLeast"/>
        </w:trPr>
        <w:tc>
          <w:tcPr>
            <w:tcW w:w="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"/>
        <w:gridCol w:w="687"/>
        <w:gridCol w:w="687"/>
        <w:gridCol w:w="9761"/>
        <w:gridCol w:w="174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шешіміне 3-қосымша 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53"/>
        <w:gridCol w:w="793"/>
        <w:gridCol w:w="9293"/>
        <w:gridCol w:w="219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Iшкi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2 7149 111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5 286 107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1 983 920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1 983 920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1 503 840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1 233 961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537 295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247 391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449 275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354 561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109 150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179 361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Ойын бизнесіне салық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27 050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209 825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79 283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25 558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24 841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40 817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12 673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659 600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507 400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110 000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42 200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</w:p>
        </w:tc>
      </w:tr>
      <w:tr>
        <w:trPr>
          <w:trHeight w:val="6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</w:p>
        </w:tc>
      </w:tr>
      <w:tr>
        <w:trPr>
          <w:trHeight w:val="285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21 124 121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688"/>
        <w:gridCol w:w="730"/>
        <w:gridCol w:w="9226"/>
        <w:gridCol w:w="2270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2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28 182 111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325 972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234 907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38 030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</w:t>
            </w:r>
          </w:p>
        </w:tc>
      </w:tr>
      <w:tr>
        <w:trPr>
          <w:trHeight w:val="6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32 140</w:t>
            </w:r>
          </w:p>
        </w:tc>
      </w:tr>
      <w:tr>
        <w:trPr>
          <w:trHeight w:val="94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69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15 273 964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2 890 311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1 975 186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915 125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11 071 068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10 777 312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293 756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598 475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134 351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96 310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330 461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714 109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714 109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1 346 449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1 281 701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414 792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86 281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78 784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225 000</w:t>
            </w:r>
          </w:p>
        </w:tc>
      </w:tr>
      <w:tr>
        <w:trPr>
          <w:trHeight w:val="96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89 095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42 749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63 250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8 438 743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42 538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7 228 333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3 333 333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832 976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353 522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70 232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24 142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15 246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8 896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97 294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63 779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33 445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122 687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49 142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1 095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</w:t>
            </w:r>
          </w:p>
        </w:tc>
      </w:tr>
      <w:tr>
        <w:trPr>
          <w:trHeight w:val="31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73 545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33 457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46 939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24 759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24 705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1 868 500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139 883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19 531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6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30 248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активтерімен операциялар бойынша сальдо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-1 033 000</w:t>
            </w:r>
          </w:p>
        </w:tc>
      </w:tr>
      <w:tr>
        <w:trPr>
          <w:trHeight w:val="75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(профицитін пайдалану)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642"/>
        <w:gridCol w:w="391"/>
        <w:gridCol w:w="9909"/>
        <w:gridCol w:w="197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1 545 000</w:t>
            </w:r>
          </w:p>
        </w:tc>
      </w:tr>
      <w:tr>
        <w:trPr>
          <w:trHeight w:val="7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687"/>
        <w:gridCol w:w="729"/>
        <w:gridCol w:w="9970"/>
        <w:gridCol w:w="1656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  <w:tr>
        <w:trPr>
          <w:trHeight w:val="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</w:p>
        </w:tc>
      </w:tr>
    </w:tbl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шешіміне 4-қосымша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бюджеттік инвестициялық жобаларды іске асыруға бағытталған бюджеттік бағдарламаларға бөлінген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679"/>
        <w:gridCol w:w="783"/>
        <w:gridCol w:w="11481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        Атауы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көркейтуді дамыту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</w:tbl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шешіміне 5-қосымша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қалалық бюджеттің атқарылу процесіне секвестрлеуге жатпайтын бюджет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6"/>
        <w:gridCol w:w="677"/>
        <w:gridCol w:w="678"/>
        <w:gridCol w:w="11209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        Атауы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75" w:hRule="atLeast"/>
        </w:trPr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Тараз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10-3 шешіміне 6-қосымша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мақсатындағы жер учаскелерін сатудан Тараз қаласы бюджетіне түсетін түсімдердің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594"/>
        <w:gridCol w:w="534"/>
        <w:gridCol w:w="9785"/>
        <w:gridCol w:w="1659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6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        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мақсатындағы жер учаскелерін сатудан ауданның (облыстық маңызы бар қаланың) бюджетіне түсетін түсімдердің көлемі</w:t>
            </w:r>
          </w:p>
        </w:tc>
        <w:tc>
          <w:tcPr>
            <w:tcW w:w="1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