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ccc" w14:textId="cfd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2012 жылғы 27 қаңтардағы № 21 қаулысы. Байзақ аудандық Әділет басқармасында 2012 жылғы 17 ақпанда № 6-2-137 тіркелді. Күші жойылды - Жамбыл облысы Байзақ ауданы әкімдігінің 2016 жылғы 29 шілдедегі №351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Жамбыл облысы Байзақ ауданы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№351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Жұмыс орындарының жалпы санының үш процентi мөлшерiнде мүгедектер үшiн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Кәдірбек Рысқұлбекұлы Садубаевқа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