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953f" w14:textId="7449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Масаншы ауылының жаңа көшесіне "Алматы"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Масаншы ауылдық округі әкімінің 2012 жылғы 10 ақпандағы N 1 шешімі. Жамбыл облысы Қордай ауданының Әділет басқармасында 2012 жылғы 20 ақпанда 6-5-137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– аумақтық құрылысы туралы» Қазақстан Республикасының 1993 жылғы 8 желтоқсандағы Заңының 14 бабындағы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Масаншы ауылы жаңа көшесінің тұрғындарының пікірін ескере отырып, Масаншы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Масаншы ауылының Максим Горький көшесіне оңтүстік жағында қосарласып орналасқан көшесіне «Алматы»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 аппаратының бас маманы А. Губарға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Масаншы ауылдық округінің әкімі            Я. Искаков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