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1881" w14:textId="7361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Меркі аудандық мәслихатының 2011 жылғы 15 желтоқсандағы № 48-3 шешіміне өзгерістер енгізу туралы</w:t>
      </w:r>
    </w:p>
    <w:p>
      <w:pPr>
        <w:spacing w:after="0"/>
        <w:ind w:left="0"/>
        <w:jc w:val="both"/>
      </w:pPr>
      <w:r>
        <w:rPr>
          <w:rFonts w:ascii="Times New Roman"/>
          <w:b w:val="false"/>
          <w:i w:val="false"/>
          <w:color w:val="000000"/>
          <w:sz w:val="28"/>
        </w:rPr>
        <w:t>Жамбыл облысы Меркі ауданы мәслихатының 2012 жылғы 16 мамырдағы N 5-5 Шешімі. Жамбыл облысы Меркі ауданының Әділет басқармасында 2012 жылғы 23 мамырда 6-6-110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1.«2012-2014 жылдарға арналған аудандық бюджет туралы» Меркі аудандық мәслихатының 2011 жылғы 15 желтоқсандағы </w:t>
      </w:r>
      <w:r>
        <w:rPr>
          <w:rFonts w:ascii="Times New Roman"/>
          <w:b w:val="false"/>
          <w:i w:val="false"/>
          <w:color w:val="000000"/>
          <w:sz w:val="28"/>
        </w:rPr>
        <w:t>№ 48-3</w:t>
      </w:r>
      <w:r>
        <w:rPr>
          <w:rFonts w:ascii="Times New Roman"/>
          <w:b w:val="false"/>
          <w:i w:val="false"/>
          <w:color w:val="000000"/>
          <w:sz w:val="28"/>
        </w:rPr>
        <w:t xml:space="preserve"> шешіміне (Нормативтік құқықтық актілерді мемлекеттік тіркеу тізілімінде № 6-6-100 болып тіркелген, 2011 жылғы 30 желтоқсандағы № 155, 156 4-6 қаңтардағы № 1, 2, 7 қаңтардағы № 3 және 11 қаңтардағы № 4, 5 «Меркі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«6 401 278» сандары «6 398 278» сандарымен ауыстырылсын;</w:t>
      </w:r>
      <w:r>
        <w:br/>
      </w:r>
      <w:r>
        <w:rPr>
          <w:rFonts w:ascii="Times New Roman"/>
          <w:b w:val="false"/>
          <w:i w:val="false"/>
          <w:color w:val="000000"/>
          <w:sz w:val="28"/>
        </w:rPr>
        <w:t>
      «1 277 425» сандары «1 274 875» сандарымен ауыстырылсын;</w:t>
      </w:r>
      <w:r>
        <w:br/>
      </w:r>
      <w:r>
        <w:rPr>
          <w:rFonts w:ascii="Times New Roman"/>
          <w:b w:val="false"/>
          <w:i w:val="false"/>
          <w:color w:val="000000"/>
          <w:sz w:val="28"/>
        </w:rPr>
        <w:t>
      «23 987» сандары «23 537»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«6 506 492» сандары «6 503 492»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br/>
      </w:r>
      <w:r>
        <w:rPr>
          <w:rFonts w:ascii="Times New Roman"/>
          <w:b w:val="false"/>
          <w:i w:val="false"/>
          <w:color w:val="000000"/>
          <w:sz w:val="28"/>
        </w:rPr>
        <w:t>
      «13 400» сандары «10 400»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Алімбеков                               І. Ахметжанов</w:t>
      </w:r>
    </w:p>
    <w:bookmarkEnd w:id="0"/>
    <w:bookmarkStart w:name="z7" w:id="1"/>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16 мамырдағы</w:t>
      </w:r>
      <w:r>
        <w:br/>
      </w:r>
      <w:r>
        <w:rPr>
          <w:rFonts w:ascii="Times New Roman"/>
          <w:b w:val="false"/>
          <w:i w:val="false"/>
          <w:color w:val="000000"/>
          <w:sz w:val="28"/>
        </w:rPr>
        <w:t>
№ 5-5 шешіміне № 1 қосымша</w:t>
      </w:r>
    </w:p>
    <w:bookmarkEnd w:id="1"/>
    <w:p>
      <w:pPr>
        <w:spacing w:after="0"/>
        <w:ind w:left="0"/>
        <w:jc w:val="both"/>
      </w:pPr>
      <w:r>
        <w:rPr>
          <w:rFonts w:ascii="Times New Roman"/>
          <w:b w:val="false"/>
          <w:i w:val="false"/>
          <w:color w:val="000000"/>
          <w:sz w:val="28"/>
        </w:rPr>
        <w:t>Меркі аудандық мәслихатының</w:t>
      </w:r>
      <w:r>
        <w:br/>
      </w:r>
      <w:r>
        <w:rPr>
          <w:rFonts w:ascii="Times New Roman"/>
          <w:b w:val="false"/>
          <w:i w:val="false"/>
          <w:color w:val="000000"/>
          <w:sz w:val="28"/>
        </w:rPr>
        <w:t>
2011 жылғы 15 желтоқсандағыдағы</w:t>
      </w:r>
      <w:r>
        <w:br/>
      </w:r>
      <w:r>
        <w:rPr>
          <w:rFonts w:ascii="Times New Roman"/>
          <w:b w:val="false"/>
          <w:i w:val="false"/>
          <w:color w:val="000000"/>
          <w:sz w:val="28"/>
        </w:rPr>
        <w:t>
№ 48-3 шешіміне №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90"/>
        <w:gridCol w:w="631"/>
        <w:gridCol w:w="8666"/>
        <w:gridCol w:w="244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6 398 278</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1 274 875</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249 222</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249 222</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206 580</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206 580</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563 654</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487 660</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64 848</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245 151</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230 160</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5 052</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9 489</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10 268</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10 268</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23 537</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w:t>
            </w:r>
          </w:p>
        </w:tc>
      </w:tr>
      <w:tr>
        <w:trPr>
          <w:trHeight w:val="13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11 383</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11 383</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9 697</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5 088 483</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5 088 483</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5 088 483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070"/>
        <w:gridCol w:w="871"/>
        <w:gridCol w:w="8207"/>
        <w:gridCol w:w="2422"/>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6 503 492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298 952</w:t>
            </w:r>
          </w:p>
        </w:tc>
      </w:tr>
      <w:tr>
        <w:trPr>
          <w:trHeight w:val="4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15 024</w:t>
            </w:r>
          </w:p>
        </w:tc>
      </w:tr>
      <w:tr>
        <w:trPr>
          <w:trHeight w:val="1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114 220</w:t>
            </w:r>
          </w:p>
        </w:tc>
      </w:tr>
      <w:tr>
        <w:trPr>
          <w:trHeight w:val="1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68 080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139 735</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139 735</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сақтау,бағалау және сату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4 799 881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220 707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219 707</w:t>
            </w: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3 557 823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3 286 231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208 821</w:t>
            </w:r>
          </w:p>
        </w:tc>
      </w:tr>
      <w:tr>
        <w:trPr>
          <w:trHeight w:val="4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62 090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62 090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889 105</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889 105</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59 566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216 449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192 139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34 028</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22 053</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429 323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55 231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мекндерді дамыту шеңберінде обьектілерді жөндеу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55 231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аймақтардың обьектілерін қайта құру және дамыту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обьектілерді жөндеу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жобалау, дамыту, жайластыру және (немесе) сатып алу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146 698</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бағдарламасының екінші бағытындағы дамуы мен құрылысының жеткіліксіз инженерлік коммуникациялық инфрақұрылымы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 көгалдандыру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190 049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70 106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70 106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62 082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22 008</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10 985</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187 966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6 884</w:t>
            </w:r>
          </w:p>
        </w:tc>
      </w:tr>
      <w:tr>
        <w:trPr>
          <w:trHeight w:val="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8 203</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113 397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113 397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28 876</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272 049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272 049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272 049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72 009</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066"/>
        <w:gridCol w:w="868"/>
        <w:gridCol w:w="8237"/>
        <w:gridCol w:w="2401"/>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068"/>
        <w:gridCol w:w="871"/>
        <w:gridCol w:w="8232"/>
        <w:gridCol w:w="239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-133 091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133 091</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