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67f5" w14:textId="d506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Т.Рысқұлов аудандық мәслихатының 2011 жылдың 20 желтоқсандағы № 39-5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 Рысқұлов аудандық мәслихатының 2012 жылғы 13 наурыздағы № 2-3 Шешімі. Жамбыл облысы Т.Рысқұлов ауданының Әділет басқармасында 2012 жылғы 20 наурызда 6-8-136 нөмірімен тіркелді. Қолданылу мерзімінің аяқталуына байланысты күші жойылды (Жамбыл облыстық Әділет департаментінің 2013 жылғы 11 наурыздағы № 2-2-17/388 хаты)</w:t>
      </w:r>
    </w:p>
    <w:p>
      <w:pPr>
        <w:spacing w:after="0"/>
        <w:ind w:left="0"/>
        <w:jc w:val="left"/>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 xml:space="preserve"> 109 бабына</w:t>
      </w: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Қазақстан Республикасының 2001 жылғы 23 қаңтардағы Заңының </w:t>
      </w:r>
      <w:r>
        <w:rPr>
          <w:rFonts w:ascii="Times New Roman"/>
          <w:b w:val="false"/>
          <w:i w:val="false"/>
          <w:color w:val="000000"/>
          <w:sz w:val="28"/>
        </w:rPr>
        <w:t xml:space="preserve"> 6 бабына</w:t>
      </w:r>
      <w:r>
        <w:rPr>
          <w:rFonts w:ascii="Times New Roman"/>
          <w:b w:val="false"/>
          <w:i w:val="false"/>
          <w:color w:val="000000"/>
          <w:sz w:val="28"/>
        </w:rPr>
        <w:t xml:space="preserve"> және "2012-2014 жылдарға арналған облыстық бюджет туралы" Жамбыл облыстық мәслихатының 2011 жылдың 7 желтоқсандағы </w:t>
      </w:r>
      <w:r>
        <w:rPr>
          <w:rFonts w:ascii="Times New Roman"/>
          <w:b w:val="false"/>
          <w:i w:val="false"/>
          <w:color w:val="000000"/>
          <w:sz w:val="28"/>
        </w:rPr>
        <w:t xml:space="preserve"> № 41-3</w:t>
      </w:r>
      <w:r>
        <w:rPr>
          <w:rFonts w:ascii="Times New Roman"/>
          <w:b w:val="false"/>
          <w:i w:val="false"/>
          <w:color w:val="000000"/>
          <w:sz w:val="28"/>
        </w:rPr>
        <w:t xml:space="preserve"> шешіміне өзгерістер енгізу туралы" Жамбыл облыстық мәслихатының 2012 жылғы 23 ақпандағы </w:t>
      </w:r>
      <w:r>
        <w:rPr>
          <w:rFonts w:ascii="Times New Roman"/>
          <w:b w:val="false"/>
          <w:i w:val="false"/>
          <w:color w:val="000000"/>
          <w:sz w:val="28"/>
        </w:rPr>
        <w:t xml:space="preserve"> № 2-2</w:t>
      </w:r>
      <w:r>
        <w:rPr>
          <w:rFonts w:ascii="Times New Roman"/>
          <w:b w:val="false"/>
          <w:i w:val="false"/>
          <w:color w:val="000000"/>
          <w:sz w:val="28"/>
        </w:rPr>
        <w:t xml:space="preserve"> шешіміне (Нормативтік құқықтық актілерді мемлекеттік тіркеу тізілімінде № 1805 болып тіркелген) сәйкес Т.Рысқұлов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"2012-2014 жылдарға арналған аудандық бюджет туралы" Т.Рысқұлов аудандық мәслихатының 2011 жылдың 21 желтоқсандағы </w:t>
      </w:r>
      <w:r>
        <w:rPr>
          <w:rFonts w:ascii="Times New Roman"/>
          <w:b w:val="false"/>
          <w:i w:val="false"/>
          <w:color w:val="000000"/>
          <w:sz w:val="28"/>
        </w:rPr>
        <w:t xml:space="preserve"> № 39-5</w:t>
      </w:r>
      <w:r>
        <w:rPr>
          <w:rFonts w:ascii="Times New Roman"/>
          <w:b w:val="false"/>
          <w:i w:val="false"/>
          <w:color w:val="000000"/>
          <w:sz w:val="28"/>
        </w:rPr>
        <w:t xml:space="preserve"> шешіміне (Нормативтік құқықтық актілерді мемлекеттік тіркеу тізілімінде № 6-8-129 болып тіркелген, 2011 жылдың 30 желтоқсандағы № 106 және 2012 жылдың 21 қаңтардағы № 7 "Құлан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"5592389" сандары "5593003" сандарымен ауыстырылсын;</w:t>
      </w:r>
      <w:r>
        <w:br/>
      </w:r>
      <w:r>
        <w:rPr>
          <w:rFonts w:ascii="Times New Roman"/>
          <w:b w:val="false"/>
          <w:i w:val="false"/>
          <w:color w:val="000000"/>
          <w:sz w:val="28"/>
        </w:rPr>
        <w:t>
      "3767585" сандары "3768199"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"5560440" сандары "5581042"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"34002" сандары "34269" сандарымен ауыстырылсын;</w:t>
      </w:r>
      <w:r>
        <w:br/>
      </w:r>
      <w:r>
        <w:rPr>
          <w:rFonts w:ascii="Times New Roman"/>
          <w:b w:val="false"/>
          <w:i w:val="false"/>
          <w:color w:val="000000"/>
          <w:sz w:val="28"/>
        </w:rPr>
        <w:t>
      "2403" сандары "2136"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"-34002" сандары "-54257"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"34002" сандары "54257" сандарымен ауыстырылсын;</w:t>
      </w:r>
      <w:r>
        <w:br/>
      </w:r>
      <w:r>
        <w:rPr>
          <w:rFonts w:ascii="Times New Roman"/>
          <w:b w:val="false"/>
          <w:i w:val="false"/>
          <w:color w:val="000000"/>
          <w:sz w:val="28"/>
        </w:rPr>
        <w:t>
      "2403" сандары "2136" сандарымен ауыстырылсын;</w:t>
      </w:r>
      <w:r>
        <w:br/>
      </w:r>
      <w:r>
        <w:rPr>
          <w:rFonts w:ascii="Times New Roman"/>
          <w:b w:val="false"/>
          <w:i w:val="false"/>
          <w:color w:val="000000"/>
          <w:sz w:val="28"/>
        </w:rPr>
        <w:t>
      "0" саны "19988"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тармақта</w:t>
      </w:r>
      <w:r>
        <w:rPr>
          <w:rFonts w:ascii="Times New Roman"/>
          <w:b w:val="false"/>
          <w:i w:val="false"/>
          <w:color w:val="000000"/>
          <w:sz w:val="28"/>
        </w:rPr>
        <w:t>:</w:t>
      </w:r>
      <w:r>
        <w:br/>
      </w:r>
      <w:r>
        <w:rPr>
          <w:rFonts w:ascii="Times New Roman"/>
          <w:b w:val="false"/>
          <w:i w:val="false"/>
          <w:color w:val="000000"/>
          <w:sz w:val="28"/>
        </w:rPr>
        <w:t>
      "12000" сандары "32470"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7 қосымшалары</w:t>
      </w:r>
      <w:r>
        <w:rPr>
          <w:rFonts w:ascii="Times New Roman"/>
          <w:b w:val="false"/>
          <w:i w:val="false"/>
          <w:color w:val="000000"/>
          <w:sz w:val="28"/>
        </w:rPr>
        <w:t xml:space="preserve"> осы шешімнің 1,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әділет органдарында мемлекеттік тіркелген күннен бастап күшіне енеді және 2012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Бисембаев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Шамаев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w:t>
            </w:r>
            <w:r>
              <w:br/>
            </w:r>
            <w:r>
              <w:rPr>
                <w:rFonts w:ascii="Times New Roman"/>
                <w:b w:val="false"/>
                <w:i w:val="false"/>
                <w:color w:val="000000"/>
                <w:sz w:val="20"/>
              </w:rPr>
              <w:t>мәслихаттың 2012 жылғы 13</w:t>
            </w:r>
            <w:r>
              <w:br/>
            </w:r>
            <w:r>
              <w:rPr>
                <w:rFonts w:ascii="Times New Roman"/>
                <w:b w:val="false"/>
                <w:i w:val="false"/>
                <w:color w:val="000000"/>
                <w:sz w:val="20"/>
              </w:rPr>
              <w:t>наурыздағы № 2-3 шешіміне</w:t>
            </w:r>
            <w:r>
              <w:br/>
            </w:r>
            <w:r>
              <w:rPr>
                <w:rFonts w:ascii="Times New Roman"/>
                <w:b w:val="false"/>
                <w:i w:val="false"/>
                <w:color w:val="000000"/>
                <w:sz w:val="20"/>
              </w:rPr>
              <w:t>№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w:t>
            </w:r>
            <w:r>
              <w:br/>
            </w:r>
            <w:r>
              <w:rPr>
                <w:rFonts w:ascii="Times New Roman"/>
                <w:b w:val="false"/>
                <w:i w:val="false"/>
                <w:color w:val="000000"/>
                <w:sz w:val="20"/>
              </w:rPr>
              <w:t>мәслихаттың 2011 жылғы 21</w:t>
            </w:r>
            <w:r>
              <w:br/>
            </w:r>
            <w:r>
              <w:rPr>
                <w:rFonts w:ascii="Times New Roman"/>
                <w:b w:val="false"/>
                <w:i w:val="false"/>
                <w:color w:val="000000"/>
                <w:sz w:val="20"/>
              </w:rPr>
              <w:t>желтоқсандағы № 39-5</w:t>
            </w:r>
            <w:r>
              <w:br/>
            </w:r>
            <w:r>
              <w:rPr>
                <w:rFonts w:ascii="Times New Roman"/>
                <w:b w:val="false"/>
                <w:i w:val="false"/>
                <w:color w:val="000000"/>
                <w:sz w:val="20"/>
              </w:rPr>
              <w:t>шешіміне № 1 қосымша</w:t>
            </w:r>
          </w:p>
        </w:tc>
      </w:tr>
    </w:tbl>
    <w:p>
      <w:pPr>
        <w:spacing w:after="0"/>
        <w:ind w:left="0"/>
        <w:jc w:val="left"/>
      </w:pPr>
      <w:r>
        <w:rPr>
          <w:rFonts w:ascii="Times New Roman"/>
          <w:b/>
          <w:i w:val="false"/>
          <w:color w:val="000000"/>
        </w:rPr>
        <w:t xml:space="preserve"> 2012 жылға арналған бюджет</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070"/>
        <w:gridCol w:w="625"/>
        <w:gridCol w:w="6674"/>
        <w:gridCol w:w="33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Кірістер атауы</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5593003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1811135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169887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169887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1489989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1441578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3768199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мемлекеттік басқару органдарынан алынатын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3768199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3768199</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 атауы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5581042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305004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161695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меншікті жекешелендіруді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жүрісі кәуіпсіздігін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3930022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296411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296411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мүғалімдеріне және мектепке дейінгі тәрбие ұйымдардың тәрбиешілеріне біліктілік санаты үшін қосымша ақы көлемін ұлғайту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3069133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2888374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063</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мүғалімдерге еңбекақыны арттыру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 мектеп мүғалімдеріне біліктілік санаты үшін қосымша ақының мөлшерін ұлғайту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462112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462112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(областық маңызы бар қаланың) мемлекеттік білім беру мекемелерінде білім жүйесін ақпараттандыру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күтіп-қстауға асыраушыларына ай сайынғы ақшалай қаражат төлемдері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260685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231782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271813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инфрақұрылымдарды жобалау, дамыту, жайластыру және (немесе)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281804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159727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дендропарктердің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179746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құның иелеріне өтеу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энзотиялық аурулары бойынша ветеринарлық іс-шараларды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229530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229530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229530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беругебайланысты жоғары тұрған бюджеттерге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IІІ.Таза бюджетті кредиттеу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ІV.Қаржы активтерімен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19988</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w:t>
            </w:r>
            <w:r>
              <w:br/>
            </w:r>
            <w:r>
              <w:rPr>
                <w:rFonts w:ascii="Times New Roman"/>
                <w:b w:val="false"/>
                <w:i w:val="false"/>
                <w:color w:val="000000"/>
                <w:sz w:val="20"/>
              </w:rPr>
              <w:t>мәслихаттың 2012 жылдың</w:t>
            </w:r>
            <w:r>
              <w:br/>
            </w:r>
            <w:r>
              <w:rPr>
                <w:rFonts w:ascii="Times New Roman"/>
                <w:b w:val="false"/>
                <w:i w:val="false"/>
                <w:color w:val="000000"/>
                <w:sz w:val="20"/>
              </w:rPr>
              <w:t>13 наурыздағы № 2-3 шешіміне</w:t>
            </w:r>
            <w:r>
              <w:br/>
            </w:r>
            <w:r>
              <w:rPr>
                <w:rFonts w:ascii="Times New Roman"/>
                <w:b w:val="false"/>
                <w:i w:val="false"/>
                <w:color w:val="000000"/>
                <w:sz w:val="20"/>
              </w:rPr>
              <w:t>№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w:t>
            </w:r>
            <w:r>
              <w:br/>
            </w:r>
            <w:r>
              <w:rPr>
                <w:rFonts w:ascii="Times New Roman"/>
                <w:b w:val="false"/>
                <w:i w:val="false"/>
                <w:color w:val="000000"/>
                <w:sz w:val="20"/>
              </w:rPr>
              <w:t>мәслихаттың 2011 жылдың</w:t>
            </w:r>
            <w:r>
              <w:br/>
            </w:r>
            <w:r>
              <w:rPr>
                <w:rFonts w:ascii="Times New Roman"/>
                <w:b w:val="false"/>
                <w:i w:val="false"/>
                <w:color w:val="000000"/>
                <w:sz w:val="20"/>
              </w:rPr>
              <w:t>21 желтоқсандағы № 39-5</w:t>
            </w:r>
            <w:r>
              <w:br/>
            </w:r>
            <w:r>
              <w:rPr>
                <w:rFonts w:ascii="Times New Roman"/>
                <w:b w:val="false"/>
                <w:i w:val="false"/>
                <w:color w:val="000000"/>
                <w:sz w:val="20"/>
              </w:rPr>
              <w:t>шешіміне № 7 қосымша</w:t>
            </w:r>
          </w:p>
        </w:tc>
      </w:tr>
    </w:tbl>
    <w:p>
      <w:pPr>
        <w:spacing w:after="0"/>
        <w:ind w:left="0"/>
        <w:jc w:val="left"/>
      </w:pPr>
      <w:r>
        <w:rPr>
          <w:rFonts w:ascii="Times New Roman"/>
          <w:b/>
          <w:i w:val="false"/>
          <w:color w:val="000000"/>
        </w:rPr>
        <w:t xml:space="preserve"> 2012 жылға арналған ауданның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46"/>
        <w:gridCol w:w="4312"/>
        <w:gridCol w:w="1742"/>
        <w:gridCol w:w="3315"/>
        <w:gridCol w:w="1992"/>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 әкімдері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"Мұқтаж азаматтарға үйінде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w:t>
            </w:r>
            <w:r>
              <w:br/>
            </w:r>
            <w:r>
              <w:rPr>
                <w:rFonts w:ascii="Times New Roman"/>
                <w:b w:val="false"/>
                <w:i w:val="false"/>
                <w:color w:val="000000"/>
                <w:sz w:val="20"/>
              </w:rPr>
              <w:t>
 </w:t>
            </w: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15087</w:t>
            </w: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Луговой</w:t>
            </w:r>
            <w:r>
              <w:br/>
            </w:r>
            <w:r>
              <w:rPr>
                <w:rFonts w:ascii="Times New Roman"/>
                <w:b w:val="false"/>
                <w:i w:val="false"/>
                <w:color w:val="000000"/>
                <w:sz w:val="20"/>
              </w:rPr>
              <w:t>
 </w:t>
            </w: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13771</w:t>
            </w: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w:t>
            </w:r>
            <w:r>
              <w:br/>
            </w:r>
            <w:r>
              <w:rPr>
                <w:rFonts w:ascii="Times New Roman"/>
                <w:b w:val="false"/>
                <w:i w:val="false"/>
                <w:color w:val="000000"/>
                <w:sz w:val="20"/>
              </w:rPr>
              <w:t>
 </w:t>
            </w: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11309</w:t>
            </w: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w:t>
            </w:r>
            <w:r>
              <w:br/>
            </w:r>
            <w:r>
              <w:rPr>
                <w:rFonts w:ascii="Times New Roman"/>
                <w:b w:val="false"/>
                <w:i w:val="false"/>
                <w:color w:val="000000"/>
                <w:sz w:val="20"/>
              </w:rPr>
              <w:t>
 </w:t>
            </w: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14554</w:t>
            </w: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w:t>
            </w:r>
            <w:r>
              <w:br/>
            </w: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w:t>
            </w:r>
            <w:r>
              <w:br/>
            </w:r>
            <w:r>
              <w:rPr>
                <w:rFonts w:ascii="Times New Roman"/>
                <w:b w:val="false"/>
                <w:i w:val="false"/>
                <w:color w:val="000000"/>
                <w:sz w:val="20"/>
              </w:rPr>
              <w:t>
 </w:t>
            </w: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Қарақыстақ</w:t>
            </w:r>
            <w:r>
              <w:br/>
            </w:r>
            <w:r>
              <w:rPr>
                <w:rFonts w:ascii="Times New Roman"/>
                <w:b w:val="false"/>
                <w:i w:val="false"/>
                <w:color w:val="000000"/>
                <w:sz w:val="20"/>
              </w:rPr>
              <w:t>
 </w:t>
            </w: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13274</w:t>
            </w: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Жаңатұрмыс</w:t>
            </w:r>
            <w:r>
              <w:br/>
            </w:r>
            <w:r>
              <w:rPr>
                <w:rFonts w:ascii="Times New Roman"/>
                <w:b w:val="false"/>
                <w:i w:val="false"/>
                <w:color w:val="000000"/>
                <w:sz w:val="20"/>
              </w:rPr>
              <w:t>
 </w:t>
            </w: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9571</w:t>
            </w: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Көкдөнен</w:t>
            </w:r>
            <w:r>
              <w:br/>
            </w:r>
            <w:r>
              <w:rPr>
                <w:rFonts w:ascii="Times New Roman"/>
                <w:b w:val="false"/>
                <w:i w:val="false"/>
                <w:color w:val="000000"/>
                <w:sz w:val="20"/>
              </w:rPr>
              <w:t>
 </w:t>
            </w: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9656</w:t>
            </w: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Көгершін</w:t>
            </w:r>
            <w:r>
              <w:br/>
            </w:r>
            <w:r>
              <w:rPr>
                <w:rFonts w:ascii="Times New Roman"/>
                <w:b w:val="false"/>
                <w:i w:val="false"/>
                <w:color w:val="000000"/>
                <w:sz w:val="20"/>
              </w:rPr>
              <w:t>
 </w:t>
            </w: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8603</w:t>
            </w: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Құмарық</w:t>
            </w:r>
            <w:r>
              <w:br/>
            </w:r>
            <w:r>
              <w:rPr>
                <w:rFonts w:ascii="Times New Roman"/>
                <w:b w:val="false"/>
                <w:i w:val="false"/>
                <w:color w:val="000000"/>
                <w:sz w:val="20"/>
              </w:rPr>
              <w:t>
 </w:t>
            </w: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9112</w:t>
            </w: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w:t>
            </w:r>
            <w:r>
              <w:br/>
            </w: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Новосель</w:t>
            </w:r>
            <w:r>
              <w:br/>
            </w:r>
            <w:r>
              <w:rPr>
                <w:rFonts w:ascii="Times New Roman"/>
                <w:b w:val="false"/>
                <w:i w:val="false"/>
                <w:color w:val="000000"/>
                <w:sz w:val="20"/>
              </w:rPr>
              <w:t>
 </w:t>
            </w: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6868</w:t>
            </w: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w:t>
            </w:r>
            <w:r>
              <w:br/>
            </w: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Ақыртөбе</w:t>
            </w:r>
            <w:r>
              <w:br/>
            </w:r>
            <w:r>
              <w:rPr>
                <w:rFonts w:ascii="Times New Roman"/>
                <w:b w:val="false"/>
                <w:i w:val="false"/>
                <w:color w:val="000000"/>
                <w:sz w:val="20"/>
              </w:rPr>
              <w:t>
 </w:t>
            </w: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8802</w:t>
            </w: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w:t>
            </w:r>
            <w:r>
              <w:br/>
            </w:r>
            <w:r>
              <w:rPr>
                <w:rFonts w:ascii="Times New Roman"/>
                <w:b w:val="false"/>
                <w:i w:val="false"/>
                <w:color w:val="000000"/>
                <w:sz w:val="20"/>
              </w:rPr>
              <w:t>
 </w:t>
            </w: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11606</w:t>
            </w: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Теренөзек</w:t>
            </w:r>
            <w:r>
              <w:br/>
            </w:r>
            <w:r>
              <w:rPr>
                <w:rFonts w:ascii="Times New Roman"/>
                <w:b w:val="false"/>
                <w:i w:val="false"/>
                <w:color w:val="000000"/>
                <w:sz w:val="20"/>
              </w:rPr>
              <w:t>
 </w:t>
            </w: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8752</w:t>
            </w: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w:t>
            </w:r>
            <w:r>
              <w:br/>
            </w: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w:t>
            </w:r>
            <w:r>
              <w:br/>
            </w:r>
            <w:r>
              <w:rPr>
                <w:rFonts w:ascii="Times New Roman"/>
                <w:b w:val="false"/>
                <w:i w:val="false"/>
                <w:color w:val="000000"/>
                <w:sz w:val="20"/>
              </w:rPr>
              <w:t>
 </w:t>
            </w: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8750</w:t>
            </w: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w:t>
            </w:r>
            <w:r>
              <w:br/>
            </w: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158715</w:t>
            </w: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2980</w:t>
            </w:r>
            <w:r>
              <w:br/>
            </w:r>
            <w:r>
              <w:rPr>
                <w:rFonts w:ascii="Times New Roman"/>
                <w:b w:val="false"/>
                <w:i w:val="false"/>
                <w:color w:val="000000"/>
                <w:sz w:val="20"/>
              </w:rPr>
              <w:t>
 </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10487</w:t>
            </w:r>
            <w:r>
              <w:br/>
            </w: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432"/>
        <w:gridCol w:w="2327"/>
        <w:gridCol w:w="2172"/>
        <w:gridCol w:w="2327"/>
        <w:gridCol w:w="2328"/>
        <w:gridCol w:w="1975"/>
      </w:tblGrid>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 әкімдері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 </w:t>
            </w:r>
            <w:r>
              <w:br/>
            </w:r>
            <w:r>
              <w:rPr>
                <w:rFonts w:ascii="Times New Roman"/>
                <w:b w:val="false"/>
                <w:i w:val="false"/>
                <w:color w:val="000000"/>
                <w:sz w:val="20"/>
              </w:rPr>
              <w:t>
</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сомасы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7699</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3244</w:t>
            </w:r>
            <w:r>
              <w:br/>
            </w: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37629</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Луговой</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Қарақыстақ</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Жаңатұрмыс</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Көкдөнен</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Көгершін</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Құмарық</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Новосель</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Ақыртөбе</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Теренөзек</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16645</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5566</w:t>
            </w:r>
            <w:r>
              <w:br/>
            </w: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45722</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243418</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