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1a1f" w14:textId="41d1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2012 жылғы 19 желтоқсандағы N 12-4 шешімі. Жамбыл облысының Әділет департаментінде 2013 жылғы 4 қаңтарда № 1872 тіркелді. Күші жойылды - Жамбыл облысы Сарысу аудандық мәслихатының 2014 жылғы 10 маусымдағы № 30-5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10.06.2014 № 30-5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5 566 060 мың теңге, оның ішінде:</w:t>
      </w:r>
      <w:r>
        <w:br/>
      </w:r>
      <w:r>
        <w:rPr>
          <w:rFonts w:ascii="Times New Roman"/>
          <w:b w:val="false"/>
          <w:i w:val="false"/>
          <w:color w:val="000000"/>
          <w:sz w:val="28"/>
        </w:rPr>
        <w:t>
      салықтық түсімдер – 385 520 мың теңге;</w:t>
      </w:r>
      <w:r>
        <w:br/>
      </w:r>
      <w:r>
        <w:rPr>
          <w:rFonts w:ascii="Times New Roman"/>
          <w:b w:val="false"/>
          <w:i w:val="false"/>
          <w:color w:val="000000"/>
          <w:sz w:val="28"/>
        </w:rPr>
        <w:t>
      салықтық емес түсімдер – 10 491 мың теңге;</w:t>
      </w:r>
      <w:r>
        <w:br/>
      </w:r>
      <w:r>
        <w:rPr>
          <w:rFonts w:ascii="Times New Roman"/>
          <w:b w:val="false"/>
          <w:i w:val="false"/>
          <w:color w:val="000000"/>
          <w:sz w:val="28"/>
        </w:rPr>
        <w:t>
      негізгі капиталды сатудан түсетін түсімдер – 20 674 мың теңге;</w:t>
      </w:r>
      <w:r>
        <w:br/>
      </w:r>
      <w:r>
        <w:rPr>
          <w:rFonts w:ascii="Times New Roman"/>
          <w:b w:val="false"/>
          <w:i w:val="false"/>
          <w:color w:val="000000"/>
          <w:sz w:val="28"/>
        </w:rPr>
        <w:t>
      трансферттер түсімі – 5 149 375 мың теңге;</w:t>
      </w:r>
      <w:r>
        <w:br/>
      </w:r>
      <w:r>
        <w:rPr>
          <w:rFonts w:ascii="Times New Roman"/>
          <w:b w:val="false"/>
          <w:i w:val="false"/>
          <w:color w:val="000000"/>
          <w:sz w:val="28"/>
        </w:rPr>
        <w:t>
</w:t>
      </w:r>
      <w:r>
        <w:rPr>
          <w:rFonts w:ascii="Times New Roman"/>
          <w:b w:val="false"/>
          <w:i w:val="false"/>
          <w:color w:val="000000"/>
          <w:sz w:val="28"/>
        </w:rPr>
        <w:t>
      2) шығындар – 5 583 030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97 188 мың теңге;</w:t>
      </w:r>
      <w:r>
        <w:br/>
      </w:r>
      <w:r>
        <w:rPr>
          <w:rFonts w:ascii="Times New Roman"/>
          <w:b w:val="false"/>
          <w:i w:val="false"/>
          <w:color w:val="000000"/>
          <w:sz w:val="28"/>
        </w:rPr>
        <w:t>
      бюджеттік кредиттер – 101 930 мың теңге;</w:t>
      </w:r>
      <w:r>
        <w:br/>
      </w:r>
      <w:r>
        <w:rPr>
          <w:rFonts w:ascii="Times New Roman"/>
          <w:b w:val="false"/>
          <w:i w:val="false"/>
          <w:color w:val="000000"/>
          <w:sz w:val="28"/>
        </w:rPr>
        <w:t>
      бюджеттік кредиттерді өтеу – 4 742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-114 158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114 158 мың теңге;</w:t>
      </w:r>
      <w:r>
        <w:br/>
      </w:r>
      <w:r>
        <w:rPr>
          <w:rFonts w:ascii="Times New Roman"/>
          <w:b w:val="false"/>
          <w:i w:val="false"/>
          <w:color w:val="000000"/>
          <w:sz w:val="28"/>
        </w:rPr>
        <w:t>
      қарыздар түсiмi – 101 930 мың теңге;</w:t>
      </w:r>
      <w:r>
        <w:br/>
      </w:r>
      <w:r>
        <w:rPr>
          <w:rFonts w:ascii="Times New Roman"/>
          <w:b w:val="false"/>
          <w:i w:val="false"/>
          <w:color w:val="000000"/>
          <w:sz w:val="28"/>
        </w:rPr>
        <w:t>
      қарыздарды өтеу – 4 742 мың теңге;</w:t>
      </w:r>
      <w:r>
        <w:br/>
      </w:r>
      <w:r>
        <w:rPr>
          <w:rFonts w:ascii="Times New Roman"/>
          <w:b w:val="false"/>
          <w:i w:val="false"/>
          <w:color w:val="000000"/>
          <w:sz w:val="28"/>
        </w:rPr>
        <w:t>
      бюджет қаражаты қалдықтарының қозғалысы – 16 970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Сарысу аудандық мәслихатының 10.04.2013 </w:t>
      </w:r>
      <w:r>
        <w:rPr>
          <w:rFonts w:ascii="Times New Roman"/>
          <w:b w:val="false"/>
          <w:i w:val="false"/>
          <w:color w:val="000000"/>
          <w:sz w:val="28"/>
        </w:rPr>
        <w:t>№ 14-2</w:t>
      </w:r>
      <w:r>
        <w:rPr>
          <w:rFonts w:ascii="Times New Roman"/>
          <w:b w:val="false"/>
          <w:i w:val="false"/>
          <w:color w:val="ff0000"/>
          <w:sz w:val="28"/>
        </w:rPr>
        <w:t xml:space="preserve">; 31.05.2013 </w:t>
      </w:r>
      <w:r>
        <w:rPr>
          <w:rFonts w:ascii="Times New Roman"/>
          <w:b w:val="false"/>
          <w:i w:val="false"/>
          <w:color w:val="000000"/>
          <w:sz w:val="28"/>
        </w:rPr>
        <w:t>№ 15-2</w:t>
      </w:r>
      <w:r>
        <w:rPr>
          <w:rFonts w:ascii="Times New Roman"/>
          <w:b w:val="false"/>
          <w:i w:val="false"/>
          <w:color w:val="ff0000"/>
          <w:sz w:val="28"/>
        </w:rPr>
        <w:t xml:space="preserve">; 22.07.2013 </w:t>
      </w:r>
      <w:r>
        <w:rPr>
          <w:rFonts w:ascii="Times New Roman"/>
          <w:b w:val="false"/>
          <w:i w:val="false"/>
          <w:color w:val="000000"/>
          <w:sz w:val="28"/>
        </w:rPr>
        <w:t>№ 18-2</w:t>
      </w:r>
      <w:r>
        <w:rPr>
          <w:rFonts w:ascii="Times New Roman"/>
          <w:b w:val="false"/>
          <w:i w:val="false"/>
          <w:color w:val="ff0000"/>
          <w:sz w:val="28"/>
        </w:rPr>
        <w:t xml:space="preserve">; 10.09.2013 </w:t>
      </w:r>
      <w:r>
        <w:rPr>
          <w:rFonts w:ascii="Times New Roman"/>
          <w:b w:val="false"/>
          <w:i w:val="false"/>
          <w:color w:val="000000"/>
          <w:sz w:val="28"/>
        </w:rPr>
        <w:t>№ 20-2</w:t>
      </w:r>
      <w:r>
        <w:rPr>
          <w:rFonts w:ascii="Times New Roman"/>
          <w:b w:val="false"/>
          <w:i w:val="false"/>
          <w:color w:val="ff0000"/>
          <w:sz w:val="28"/>
        </w:rPr>
        <w:t xml:space="preserve">; 12.11.2013 </w:t>
      </w:r>
      <w:r>
        <w:rPr>
          <w:rFonts w:ascii="Times New Roman"/>
          <w:b w:val="false"/>
          <w:i w:val="false"/>
          <w:color w:val="000000"/>
          <w:sz w:val="28"/>
        </w:rPr>
        <w:t>№ 22-2</w:t>
      </w:r>
      <w:r>
        <w:rPr>
          <w:rFonts w:ascii="Times New Roman"/>
          <w:b w:val="false"/>
          <w:i w:val="false"/>
          <w:color w:val="ff0000"/>
          <w:sz w:val="28"/>
        </w:rPr>
        <w:t xml:space="preserve">; 11.12.2013 </w:t>
      </w:r>
      <w:r>
        <w:rPr>
          <w:rFonts w:ascii="Times New Roman"/>
          <w:b w:val="false"/>
          <w:i w:val="false"/>
          <w:color w:val="000000"/>
          <w:sz w:val="28"/>
        </w:rPr>
        <w:t>№ 24-2</w:t>
      </w:r>
      <w:r>
        <w:rPr>
          <w:rFonts w:ascii="Times New Roman"/>
          <w:b w:val="false"/>
          <w:i w:val="false"/>
          <w:color w:val="ff0000"/>
          <w:sz w:val="28"/>
        </w:rPr>
        <w:t>(2013 жылдың 1 қаңтарынан қолданысқа енгізіледі) шешімімен.</w:t>
      </w:r>
    </w:p>
    <w:bookmarkEnd w:id="0"/>
    <w:bookmarkStart w:name="z9" w:id="1"/>
    <w:p>
      <w:pPr>
        <w:spacing w:after="0"/>
        <w:ind w:left="0"/>
        <w:jc w:val="both"/>
      </w:pPr>
      <w:r>
        <w:rPr>
          <w:rFonts w:ascii="Times New Roman"/>
          <w:b w:val="false"/>
          <w:i w:val="false"/>
          <w:color w:val="000000"/>
          <w:sz w:val="28"/>
        </w:rPr>
        <w:t>
      2. 2013 жылға арналған субвенция көлемі 2 920 498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2013-2015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мемлекеттік мекемелері мен ұйымдарының мамандарына қала жағдайында осы қызмет түрлерімен айналысатын мамандардың ставкаларымен салыстырғанда айлықақылары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резерві 2013 жылы – 7 774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2013-2015 жылдарға арналған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2013-2015 жылдарға арналған аудандық бюджеттен ауылдық округтер бағдарламалары бойынша бөлінген қаражаттар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2013-2015 жылдарға арналған аудандық бюджеттің орындалу барысында секвестрлеуге жатпайтын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М. Әбішев                                  Б. Дондаұлы</w:t>
      </w:r>
    </w:p>
    <w:bookmarkEnd w:id="1"/>
    <w:bookmarkStart w:name="z16" w:id="2"/>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1 - қосымша</w:t>
      </w:r>
    </w:p>
    <w:bookmarkEnd w:id="2"/>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Сарысу аудандық мәслихатының 11.12.2013 </w:t>
      </w:r>
      <w:r>
        <w:rPr>
          <w:rFonts w:ascii="Times New Roman"/>
          <w:b w:val="false"/>
          <w:i w:val="false"/>
          <w:color w:val="ff0000"/>
          <w:sz w:val="28"/>
        </w:rPr>
        <w:t>№ 24-2</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23"/>
        <w:gridCol w:w="665"/>
        <w:gridCol w:w="9815"/>
        <w:gridCol w:w="21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5566060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385520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p>
        </w:tc>
      </w:tr>
      <w:tr>
        <w:trPr>
          <w:trHeight w:val="1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5149375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5149375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5149375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707"/>
        <w:gridCol w:w="728"/>
        <w:gridCol w:w="9709"/>
        <w:gridCol w:w="213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5583030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337391</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20637</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54637</w:t>
            </w: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136217</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1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2853120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309739</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171559</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138180</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2226264</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1959046</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267218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309574</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30883</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255799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231431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49289</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4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92092</w:t>
            </w:r>
          </w:p>
        </w:tc>
      </w:tr>
      <w:tr>
        <w:trPr>
          <w:trHeight w:val="7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1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r>
      <w:tr>
        <w:trPr>
          <w:trHeight w:val="7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21393</w:t>
            </w: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1148768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577764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565355</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p>
        </w:tc>
      </w:tr>
      <w:tr>
        <w:trPr>
          <w:trHeight w:val="1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7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 мен жайластыру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жүйесiнiң қызмет етуі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469328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445104</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24224</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314450</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106868</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106868</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p>
        </w:tc>
      </w:tr>
      <w:tr>
        <w:trPr>
          <w:trHeight w:val="1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p>
        </w:tc>
      </w:tr>
      <w:tr>
        <w:trPr>
          <w:trHeight w:val="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111362</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13458</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71839</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39705</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39705</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27801</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191585</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315968</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180591</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жәрдемдесуге кредиттер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4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114158</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1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bl>
    <w:bookmarkStart w:name="z17" w:id="3"/>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2 -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50"/>
        <w:gridCol w:w="603"/>
        <w:gridCol w:w="9531"/>
        <w:gridCol w:w="20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5 817 943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366 509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124 484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124 484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5 437 258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5 437 258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5 437 258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87"/>
        <w:gridCol w:w="687"/>
        <w:gridCol w:w="9510"/>
        <w:gridCol w:w="20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5 817 943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249 812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80 492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2 757 227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356 111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176 788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179 323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2 218 272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1 953 521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264 751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321 909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300 027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1 311 704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1 242 049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1 145 249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444 324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604 801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190 531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190 531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412 130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412 130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3 - қосымша</w:t>
      </w:r>
    </w:p>
    <w:bookmarkEnd w:id="4"/>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50"/>
        <w:gridCol w:w="645"/>
        <w:gridCol w:w="9404"/>
        <w:gridCol w:w="209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16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4 996 516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366 509</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124 484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124 484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67 805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4 595 831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4 595 831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4 595 831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30"/>
        <w:gridCol w:w="772"/>
        <w:gridCol w:w="9336"/>
        <w:gridCol w:w="206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4 996 516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259 105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82 681</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125 865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125 865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10 221</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2 930 841</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379 294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180 246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199 048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2 248 596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1 981 983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266 613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78 946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343 990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321 565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106 581</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18 961</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778 121</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380 849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328 864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228 658</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111 348</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w:t>
            </w:r>
          </w:p>
        </w:tc>
      </w:tr>
      <w:tr>
        <w:trPr>
          <w:trHeight w:val="4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53 852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53 738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10 741</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8 804</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50 246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320 753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203 868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203 868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114 595</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114 595</w:t>
            </w:r>
          </w:p>
        </w:tc>
      </w:tr>
      <w:tr>
        <w:trPr>
          <w:trHeight w:val="1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30 928</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5"/>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4 қосымша</w:t>
      </w:r>
    </w:p>
    <w:bookmarkEnd w:id="5"/>
    <w:p>
      <w:pPr>
        <w:spacing w:after="0"/>
        <w:ind w:left="0"/>
        <w:jc w:val="left"/>
      </w:pPr>
      <w:r>
        <w:rPr>
          <w:rFonts w:ascii="Times New Roman"/>
          <w:b/>
          <w:i w:val="false"/>
          <w:color w:val="000000"/>
        </w:rPr>
        <w:t xml:space="preserve"> 2013-2015 жылдарға арналған аудандық бюджеттің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Сарысу аудандық мәслихатының 10.09.2013 </w:t>
      </w:r>
      <w:r>
        <w:rPr>
          <w:rFonts w:ascii="Times New Roman"/>
          <w:b w:val="false"/>
          <w:i w:val="false"/>
          <w:color w:val="ff0000"/>
          <w:sz w:val="28"/>
        </w:rPr>
        <w:t>№ 20-2</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92"/>
        <w:gridCol w:w="892"/>
        <w:gridCol w:w="1048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r>
      <w:tr>
        <w:trPr>
          <w:trHeight w:val="2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әкiмшiсi</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дамытуға мен жайластыруға</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дамуы</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Моноқалаларды дамытудың 2012-2020 жылдарға арналған бағдарламасы</w:t>
            </w:r>
            <w:r>
              <w:rPr>
                <w:rFonts w:ascii="Times New Roman"/>
                <w:b w:val="false"/>
                <w:i w:val="false"/>
                <w:color w:val="000000"/>
                <w:sz w:val="20"/>
              </w:rPr>
              <w:t xml:space="preserve"> шеңберінде бюджеттік инвестициялық жобаларды іске асыру</w:t>
            </w:r>
          </w:p>
        </w:tc>
      </w:tr>
    </w:tbl>
    <w:bookmarkStart w:name="z20" w:id="6"/>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5 қосымша</w:t>
      </w:r>
    </w:p>
    <w:bookmarkEnd w:id="6"/>
    <w:p>
      <w:pPr>
        <w:spacing w:after="0"/>
        <w:ind w:left="0"/>
        <w:jc w:val="left"/>
      </w:pPr>
      <w:r>
        <w:rPr>
          <w:rFonts w:ascii="Times New Roman"/>
          <w:b/>
          <w:i w:val="false"/>
          <w:color w:val="000000"/>
        </w:rPr>
        <w:t xml:space="preserve"> 2013 -2015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ff0000"/>
          <w:sz w:val="28"/>
        </w:rPr>
        <w:t xml:space="preserve">      Ескерту. 5-қосымша жаңа редакцияда - Сарысу аудандық мәслихатының 11.12.2013 </w:t>
      </w:r>
      <w:r>
        <w:rPr>
          <w:rFonts w:ascii="Times New Roman"/>
          <w:b w:val="false"/>
          <w:i w:val="false"/>
          <w:color w:val="ff0000"/>
          <w:sz w:val="28"/>
        </w:rPr>
        <w:t>№ 24-2</w:t>
      </w:r>
      <w:r>
        <w:rPr>
          <w:rFonts w:ascii="Times New Roman"/>
          <w:b w:val="false"/>
          <w:i w:val="false"/>
          <w:color w:val="ff0000"/>
          <w:sz w:val="28"/>
        </w:rPr>
        <w:t xml:space="preserve"> (2013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1619"/>
        <w:gridCol w:w="1488"/>
        <w:gridCol w:w="1662"/>
        <w:gridCol w:w="1576"/>
        <w:gridCol w:w="1554"/>
        <w:gridCol w:w="1577"/>
      </w:tblGrid>
      <w:tr>
        <w:trPr>
          <w:trHeight w:val="30" w:hRule="atLeast"/>
        </w:trPr>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1553"/>
        <w:gridCol w:w="1532"/>
        <w:gridCol w:w="1641"/>
        <w:gridCol w:w="1576"/>
        <w:gridCol w:w="1532"/>
        <w:gridCol w:w="1620"/>
      </w:tblGrid>
      <w:tr>
        <w:trPr>
          <w:trHeight w:val="30" w:hRule="atLeast"/>
        </w:trPr>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r>
      <w:tr>
        <w:trPr>
          <w:trHeight w:val="45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1019"/>
        <w:gridCol w:w="1109"/>
        <w:gridCol w:w="1153"/>
        <w:gridCol w:w="1421"/>
        <w:gridCol w:w="1377"/>
        <w:gridCol w:w="1422"/>
        <w:gridCol w:w="1234"/>
        <w:gridCol w:w="1167"/>
        <w:gridCol w:w="1416"/>
      </w:tblGrid>
      <w:tr>
        <w:trPr>
          <w:trHeight w:val="75"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мен көгаландыру"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185"/>
        <w:gridCol w:w="1935"/>
        <w:gridCol w:w="1977"/>
        <w:gridCol w:w="1851"/>
        <w:gridCol w:w="1748"/>
        <w:gridCol w:w="1748"/>
      </w:tblGrid>
      <w:tr>
        <w:trPr>
          <w:trHeight w:val="75"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7"/>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6 қосымша</w:t>
      </w:r>
    </w:p>
    <w:bookmarkEnd w:id="7"/>
    <w:p>
      <w:pPr>
        <w:spacing w:after="0"/>
        <w:ind w:left="0"/>
        <w:jc w:val="left"/>
      </w:pPr>
      <w:r>
        <w:rPr>
          <w:rFonts w:ascii="Times New Roman"/>
          <w:b/>
          <w:i w:val="false"/>
          <w:color w:val="000000"/>
        </w:rPr>
        <w:t xml:space="preserve"> 2013 - 2015 жылдарға арналған аудандық бюджеттің орындалу барысында секвестрлеуге жатпайтын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649"/>
        <w:gridCol w:w="727"/>
        <w:gridCol w:w="1096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