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6594fb" w14:textId="76594f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"2012 - 2014 жылдарға арналған аудандық бюджет туралы" Талас аудандық мәслихатының 2011 жылғы 20 желтоқсандағы № 49-3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Талас аудандық мәслихатының 2012 жылғы 6 наурыздағы N 2-2 Шешімі. Жамбыл облысы Талас ауданының Әділет басқармасында 2012 жылғы 14 наурызда № 6-10-129 тіркелді. Қолданылу мерзімінің аяқталуына байланысты күші жойылды (Жамбыл облыстық Әділет департаментінің 2013 жылғы 11 наурыздағы N 2-2-17/388 хаты)</w:t>
      </w:r>
    </w:p>
    <w:p>
      <w:pPr>
        <w:spacing w:after="0"/>
        <w:ind w:left="0"/>
        <w:jc w:val="both"/>
      </w:pPr>
      <w:r>
        <w:rPr>
          <w:rFonts w:ascii="Times New Roman"/>
          <w:b w:val="false"/>
          <w:i w:val="false"/>
          <w:color w:val="ff0000"/>
          <w:sz w:val="28"/>
        </w:rPr>
        <w:t>      Ескерту. Қолданылу мерзімінің аяқталуына байланысты күші жойылды (Жамбыл облыстық Әділет департаментінің 11.03.2013 № 2-2-17/388 хаты).</w:t>
      </w:r>
      <w:r>
        <w:br/>
      </w: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Бюджет кодексінің 109 – бабының </w:t>
      </w:r>
      <w:r>
        <w:rPr>
          <w:rFonts w:ascii="Times New Roman"/>
          <w:b w:val="false"/>
          <w:i w:val="false"/>
          <w:color w:val="000000"/>
          <w:sz w:val="28"/>
        </w:rPr>
        <w:t>5 –тармағына</w:t>
      </w:r>
      <w:r>
        <w:rPr>
          <w:rFonts w:ascii="Times New Roman"/>
          <w:b w:val="false"/>
          <w:i w:val="false"/>
          <w:color w:val="000000"/>
          <w:sz w:val="28"/>
        </w:rPr>
        <w:t>, «Қазақстан Республикасындағы жергілікті мемлекеттік басқару және өзін – өзі басқару туралы» Қазақстан Республикасының 2001 жылғы 23 қаңтардағы Заңының 6 – бабының 1 – тармағының </w:t>
      </w:r>
      <w:r>
        <w:rPr>
          <w:rFonts w:ascii="Times New Roman"/>
          <w:b w:val="false"/>
          <w:i w:val="false"/>
          <w:color w:val="000000"/>
          <w:sz w:val="28"/>
        </w:rPr>
        <w:t>1 – тармақшасына</w:t>
      </w:r>
      <w:r>
        <w:rPr>
          <w:rFonts w:ascii="Times New Roman"/>
          <w:b w:val="false"/>
          <w:i w:val="false"/>
          <w:color w:val="000000"/>
          <w:sz w:val="28"/>
        </w:rPr>
        <w:t xml:space="preserve"> сәйкес және «2012–2014 жылдарға арналған облыстық бюджет туралы» Жамбыл облыстық мәслихатының 2011 жылғы 7 желтоқсандағы </w:t>
      </w:r>
      <w:r>
        <w:rPr>
          <w:rFonts w:ascii="Times New Roman"/>
          <w:b w:val="false"/>
          <w:i w:val="false"/>
          <w:color w:val="000000"/>
          <w:sz w:val="28"/>
        </w:rPr>
        <w:t>№ 41–3</w:t>
      </w:r>
      <w:r>
        <w:rPr>
          <w:rFonts w:ascii="Times New Roman"/>
          <w:b w:val="false"/>
          <w:i w:val="false"/>
          <w:color w:val="000000"/>
          <w:sz w:val="28"/>
        </w:rPr>
        <w:t xml:space="preserve"> шешіміне өзгерістер енгізу туралы» Жамбыл облыстық мәслихатының 2012 жылғы 23 ақпандағы </w:t>
      </w:r>
      <w:r>
        <w:rPr>
          <w:rFonts w:ascii="Times New Roman"/>
          <w:b w:val="false"/>
          <w:i w:val="false"/>
          <w:color w:val="000000"/>
          <w:sz w:val="28"/>
        </w:rPr>
        <w:t>№ 2–2</w:t>
      </w:r>
      <w:r>
        <w:rPr>
          <w:rFonts w:ascii="Times New Roman"/>
          <w:b w:val="false"/>
          <w:i w:val="false"/>
          <w:color w:val="000000"/>
          <w:sz w:val="28"/>
        </w:rPr>
        <w:t xml:space="preserve"> шешімі (Нормативтік құқықтық кесімдерді мемлекеттік тіркеу тізілімінде № 1805 болып тіркелген) негізінде, аудандық мәслихат </w:t>
      </w:r>
      <w:r>
        <w:rPr>
          <w:rFonts w:ascii="Times New Roman"/>
          <w:b/>
          <w:i w:val="false"/>
          <w:color w:val="000000"/>
          <w:sz w:val="28"/>
        </w:rPr>
        <w:t>ШЕШІМ ЕТTІ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«2012-2014 жылдарға арналған аудандық бюджет туралы» Талас аудандық мәслихатының 2011 жылғы 20 желтоқсандағы </w:t>
      </w:r>
      <w:r>
        <w:rPr>
          <w:rFonts w:ascii="Times New Roman"/>
          <w:b w:val="false"/>
          <w:i w:val="false"/>
          <w:color w:val="000000"/>
          <w:sz w:val="28"/>
        </w:rPr>
        <w:t>№ 49–3</w:t>
      </w:r>
      <w:r>
        <w:rPr>
          <w:rFonts w:ascii="Times New Roman"/>
          <w:b w:val="false"/>
          <w:i w:val="false"/>
          <w:color w:val="000000"/>
          <w:sz w:val="28"/>
        </w:rPr>
        <w:t xml:space="preserve"> шешіміне (Нормативтік құқықтық кесімдерді мемлекеттік тіркеу тізілімінде № 6–10–127 болып тіркелген, 2012 жылғы 14 қаңтардағы № 8-9 «Талас тынысы» газетінде жарияланған) келесі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тармақта</w:t>
      </w:r>
      <w:r>
        <w:rPr>
          <w:rFonts w:ascii="Times New Roman"/>
          <w:b w:val="false"/>
          <w:i w:val="false"/>
          <w:color w:val="000000"/>
          <w:sz w:val="28"/>
        </w:rPr>
        <w:t>:</w:t>
      </w:r>
      <w:r>
        <w:br/>
      </w:r>
      <w:r>
        <w:rPr>
          <w:rFonts w:ascii="Times New Roman"/>
          <w:b w:val="false"/>
          <w:i w:val="false"/>
          <w:color w:val="000000"/>
          <w:sz w:val="28"/>
        </w:rPr>
        <w:t>
      1) тармақшада:</w:t>
      </w:r>
      <w:r>
        <w:br/>
      </w:r>
      <w:r>
        <w:rPr>
          <w:rFonts w:ascii="Times New Roman"/>
          <w:b w:val="false"/>
          <w:i w:val="false"/>
          <w:color w:val="000000"/>
          <w:sz w:val="28"/>
        </w:rPr>
        <w:t>
      «4 094 421» сандары «4 043 178» сандарымен ауыстырылсын;</w:t>
      </w:r>
      <w:r>
        <w:br/>
      </w:r>
      <w:r>
        <w:rPr>
          <w:rFonts w:ascii="Times New Roman"/>
          <w:b w:val="false"/>
          <w:i w:val="false"/>
          <w:color w:val="000000"/>
          <w:sz w:val="28"/>
        </w:rPr>
        <w:t>
      «3 612 493» сандары «3 561 250» сандарымен ауыстырылсын;</w:t>
      </w:r>
      <w:r>
        <w:br/>
      </w:r>
      <w:r>
        <w:rPr>
          <w:rFonts w:ascii="Times New Roman"/>
          <w:b w:val="false"/>
          <w:i w:val="false"/>
          <w:color w:val="000000"/>
          <w:sz w:val="28"/>
        </w:rPr>
        <w:t>
      2) тармақшада:</w:t>
      </w:r>
      <w:r>
        <w:br/>
      </w:r>
      <w:r>
        <w:rPr>
          <w:rFonts w:ascii="Times New Roman"/>
          <w:b w:val="false"/>
          <w:i w:val="false"/>
          <w:color w:val="000000"/>
          <w:sz w:val="28"/>
        </w:rPr>
        <w:t>
      «4 094 421» сандары «4 067 344» сандарымен ауыстырылсын;</w:t>
      </w:r>
      <w:r>
        <w:br/>
      </w:r>
      <w:r>
        <w:rPr>
          <w:rFonts w:ascii="Times New Roman"/>
          <w:b w:val="false"/>
          <w:i w:val="false"/>
          <w:color w:val="000000"/>
          <w:sz w:val="28"/>
        </w:rPr>
        <w:t>
      3) тармақшада:</w:t>
      </w:r>
      <w:r>
        <w:br/>
      </w:r>
      <w:r>
        <w:rPr>
          <w:rFonts w:ascii="Times New Roman"/>
          <w:b w:val="false"/>
          <w:i w:val="false"/>
          <w:color w:val="000000"/>
          <w:sz w:val="28"/>
        </w:rPr>
        <w:t>
      «84 208» сандары «84 209» сандарымен ауыстырылсын;</w:t>
      </w:r>
      <w:r>
        <w:br/>
      </w:r>
      <w:r>
        <w:rPr>
          <w:rFonts w:ascii="Times New Roman"/>
          <w:b w:val="false"/>
          <w:i w:val="false"/>
          <w:color w:val="000000"/>
          <w:sz w:val="28"/>
        </w:rPr>
        <w:t>
      «2 197» сандары «2 196» сандарымен ауыстырылсын;</w:t>
      </w:r>
      <w:r>
        <w:br/>
      </w:r>
      <w:r>
        <w:rPr>
          <w:rFonts w:ascii="Times New Roman"/>
          <w:b w:val="false"/>
          <w:i w:val="false"/>
          <w:color w:val="000000"/>
          <w:sz w:val="28"/>
        </w:rPr>
        <w:t>
      5) тармақшада:</w:t>
      </w:r>
      <w:r>
        <w:br/>
      </w:r>
      <w:r>
        <w:rPr>
          <w:rFonts w:ascii="Times New Roman"/>
          <w:b w:val="false"/>
          <w:i w:val="false"/>
          <w:color w:val="000000"/>
          <w:sz w:val="28"/>
        </w:rPr>
        <w:t>
      «-84 208» сандары «-108 375» сандарымен ауыстырылсын;</w:t>
      </w:r>
      <w:r>
        <w:br/>
      </w:r>
      <w:r>
        <w:rPr>
          <w:rFonts w:ascii="Times New Roman"/>
          <w:b w:val="false"/>
          <w:i w:val="false"/>
          <w:color w:val="000000"/>
          <w:sz w:val="28"/>
        </w:rPr>
        <w:t>
      6) тармақшада:</w:t>
      </w:r>
      <w:r>
        <w:br/>
      </w:r>
      <w:r>
        <w:rPr>
          <w:rFonts w:ascii="Times New Roman"/>
          <w:b w:val="false"/>
          <w:i w:val="false"/>
          <w:color w:val="000000"/>
          <w:sz w:val="28"/>
        </w:rPr>
        <w:t>
      «84 208» сандары «108 375» сандарымен ауыстырылсын.</w:t>
      </w:r>
      <w:r>
        <w:br/>
      </w:r>
      <w:r>
        <w:rPr>
          <w:rFonts w:ascii="Times New Roman"/>
          <w:b w:val="false"/>
          <w:i w:val="false"/>
          <w:color w:val="000000"/>
          <w:sz w:val="28"/>
        </w:rPr>
        <w:t>
</w:t>
      </w:r>
      <w:r>
        <w:rPr>
          <w:rFonts w:ascii="Times New Roman"/>
          <w:b w:val="false"/>
          <w:i w:val="false"/>
          <w:color w:val="000000"/>
          <w:sz w:val="28"/>
        </w:rPr>
        <w:t>
      Аталған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6 қосымшалары</w:t>
      </w:r>
      <w:r>
        <w:rPr>
          <w:rFonts w:ascii="Times New Roman"/>
          <w:b w:val="false"/>
          <w:i w:val="false"/>
          <w:color w:val="000000"/>
          <w:sz w:val="28"/>
        </w:rPr>
        <w:t xml:space="preserve"> осы шешімнің 1, 2 қосымшаларына сәйкес жаңа редакцияда мазмұндалсын.</w:t>
      </w:r>
      <w:r>
        <w:br/>
      </w:r>
      <w:r>
        <w:rPr>
          <w:rFonts w:ascii="Times New Roman"/>
          <w:b w:val="false"/>
          <w:i w:val="false"/>
          <w:color w:val="000000"/>
          <w:sz w:val="28"/>
        </w:rPr>
        <w:t>
</w:t>
      </w:r>
      <w:r>
        <w:rPr>
          <w:rFonts w:ascii="Times New Roman"/>
          <w:b w:val="false"/>
          <w:i w:val="false"/>
          <w:color w:val="000000"/>
          <w:sz w:val="28"/>
        </w:rPr>
        <w:t>
      2. Осы шешімнің орындалуын іске асыруды аудан әкімінің орынбасары Ғ.Қартабаевқа жүктелсін, шешімнің бақылау жасау аудандық мәслихаттың аудандық әлеуметтік – экономикалық даму, бюджет, жергілікті салық және қала шаруашылығы жөніндегі тұрақты комиссиясының төрағасы Х.Омаровқа жүктелсін.</w:t>
      </w:r>
      <w:r>
        <w:br/>
      </w:r>
      <w:r>
        <w:rPr>
          <w:rFonts w:ascii="Times New Roman"/>
          <w:b w:val="false"/>
          <w:i w:val="false"/>
          <w:color w:val="000000"/>
          <w:sz w:val="28"/>
        </w:rPr>
        <w:t>
</w:t>
      </w:r>
      <w:r>
        <w:rPr>
          <w:rFonts w:ascii="Times New Roman"/>
          <w:b w:val="false"/>
          <w:i w:val="false"/>
          <w:color w:val="000000"/>
          <w:sz w:val="28"/>
        </w:rPr>
        <w:t>
      3. Осы шешім әділет органдарында мемлекеттік тіркеуден өткен күннен бастап күшіне енеді және 2012 жылдың 1 қаңтарынан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Сессия төрағасы                            Мәслихат хатшысы</w:t>
      </w:r>
      <w:r>
        <w:br/>
      </w:r>
      <w:r>
        <w:rPr>
          <w:rFonts w:ascii="Times New Roman"/>
          <w:b w:val="false"/>
          <w:i w:val="false"/>
          <w:color w:val="000000"/>
          <w:sz w:val="28"/>
        </w:rPr>
        <w:t>
</w:t>
      </w:r>
      <w:r>
        <w:rPr>
          <w:rFonts w:ascii="Times New Roman"/>
          <w:b w:val="false"/>
          <w:i/>
          <w:color w:val="000000"/>
          <w:sz w:val="28"/>
        </w:rPr>
        <w:t>      А.А.Райымбеков                             Ж.Әсемов</w:t>
      </w:r>
    </w:p>
    <w:bookmarkEnd w:id="0"/>
    <w:bookmarkStart w:name="z7" w:id="1"/>
    <w:p>
      <w:pPr>
        <w:spacing w:after="0"/>
        <w:ind w:left="0"/>
        <w:jc w:val="both"/>
      </w:pPr>
      <w:r>
        <w:rPr>
          <w:rFonts w:ascii="Times New Roman"/>
          <w:b w:val="false"/>
          <w:i w:val="false"/>
          <w:color w:val="000000"/>
          <w:sz w:val="28"/>
        </w:rPr>
        <w:t>
Талас аудандық мәслихатының 2012 жылғы</w:t>
      </w:r>
      <w:r>
        <w:br/>
      </w:r>
      <w:r>
        <w:rPr>
          <w:rFonts w:ascii="Times New Roman"/>
          <w:b w:val="false"/>
          <w:i w:val="false"/>
          <w:color w:val="000000"/>
          <w:sz w:val="28"/>
        </w:rPr>
        <w:t>
6 наурыздағы № 2 - 2 шешіміне</w:t>
      </w:r>
      <w:r>
        <w:br/>
      </w:r>
      <w:r>
        <w:rPr>
          <w:rFonts w:ascii="Times New Roman"/>
          <w:b w:val="false"/>
          <w:i w:val="false"/>
          <w:color w:val="000000"/>
          <w:sz w:val="28"/>
        </w:rPr>
        <w:t>
1- қосымша</w:t>
      </w:r>
    </w:p>
    <w:bookmarkEnd w:id="1"/>
    <w:p>
      <w:pPr>
        <w:spacing w:after="0"/>
        <w:ind w:left="0"/>
        <w:jc w:val="both"/>
      </w:pPr>
      <w:r>
        <w:rPr>
          <w:rFonts w:ascii="Times New Roman"/>
          <w:b w:val="false"/>
          <w:i w:val="false"/>
          <w:color w:val="000000"/>
          <w:sz w:val="28"/>
        </w:rPr>
        <w:t>Талас аудандық мәслихатының 2011 жылғы</w:t>
      </w:r>
      <w:r>
        <w:br/>
      </w:r>
      <w:r>
        <w:rPr>
          <w:rFonts w:ascii="Times New Roman"/>
          <w:b w:val="false"/>
          <w:i w:val="false"/>
          <w:color w:val="000000"/>
          <w:sz w:val="28"/>
        </w:rPr>
        <w:t>
20 желтоқсандағы № 49 - 3 шешіміне</w:t>
      </w:r>
      <w:r>
        <w:br/>
      </w:r>
      <w:r>
        <w:rPr>
          <w:rFonts w:ascii="Times New Roman"/>
          <w:b w:val="false"/>
          <w:i w:val="false"/>
          <w:color w:val="000000"/>
          <w:sz w:val="28"/>
        </w:rPr>
        <w:t>
1- қосымша</w:t>
      </w:r>
    </w:p>
    <w:p>
      <w:pPr>
        <w:spacing w:after="0"/>
        <w:ind w:left="0"/>
        <w:jc w:val="left"/>
      </w:pPr>
      <w:r>
        <w:rPr>
          <w:rFonts w:ascii="Times New Roman"/>
          <w:b/>
          <w:i w:val="false"/>
          <w:color w:val="000000"/>
        </w:rPr>
        <w:t xml:space="preserve"> 2012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6"/>
        <w:gridCol w:w="567"/>
        <w:gridCol w:w="588"/>
        <w:gridCol w:w="10651"/>
        <w:gridCol w:w="1998"/>
      </w:tblGrid>
      <w:tr>
        <w:trPr>
          <w:trHeight w:val="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9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7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 Атауы</w:t>
            </w:r>
          </w:p>
        </w:tc>
        <w:tc>
          <w:tcPr>
            <w:tcW w:w="0" w:type="auto"/>
            <w:vMerge/>
            <w:tcBorders>
              <w:top w:val="nil"/>
              <w:left w:val="single" w:color="cfcfcf" w:sz="5"/>
              <w:bottom w:val="single" w:color="cfcfcf" w:sz="5"/>
              <w:right w:val="single" w:color="cfcfcf" w:sz="5"/>
            </w:tcBorders>
          </w:tcPr>
          <w:p/>
        </w:tc>
      </w:tr>
      <w:tr>
        <w:trPr>
          <w:trHeight w:val="7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7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7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1.КІРІСТЕР</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4 043 178</w:t>
            </w:r>
          </w:p>
        </w:tc>
      </w:tr>
      <w:tr>
        <w:trPr>
          <w:trHeight w:val="7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474 562</w:t>
            </w:r>
          </w:p>
        </w:tc>
      </w:tr>
      <w:tr>
        <w:trPr>
          <w:trHeight w:val="7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106 030</w:t>
            </w:r>
          </w:p>
        </w:tc>
      </w:tr>
      <w:tr>
        <w:trPr>
          <w:trHeight w:val="7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106 030</w:t>
            </w:r>
          </w:p>
        </w:tc>
      </w:tr>
      <w:tr>
        <w:trPr>
          <w:trHeight w:val="7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91 145</w:t>
            </w:r>
          </w:p>
        </w:tc>
      </w:tr>
      <w:tr>
        <w:trPr>
          <w:trHeight w:val="7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91 145</w:t>
            </w:r>
          </w:p>
        </w:tc>
      </w:tr>
      <w:tr>
        <w:trPr>
          <w:trHeight w:val="7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232 715</w:t>
            </w:r>
          </w:p>
        </w:tc>
      </w:tr>
      <w:tr>
        <w:trPr>
          <w:trHeight w:val="7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191 700</w:t>
            </w:r>
          </w:p>
        </w:tc>
      </w:tr>
      <w:tr>
        <w:trPr>
          <w:trHeight w:val="7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12 005</w:t>
            </w:r>
          </w:p>
        </w:tc>
      </w:tr>
      <w:tr>
        <w:trPr>
          <w:trHeight w:val="7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26 723</w:t>
            </w:r>
          </w:p>
        </w:tc>
      </w:tr>
      <w:tr>
        <w:trPr>
          <w:trHeight w:val="7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2 287</w:t>
            </w:r>
          </w:p>
        </w:tc>
      </w:tr>
      <w:tr>
        <w:trPr>
          <w:trHeight w:val="7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40 431</w:t>
            </w:r>
          </w:p>
        </w:tc>
      </w:tr>
      <w:tr>
        <w:trPr>
          <w:trHeight w:val="7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30 257</w:t>
            </w:r>
          </w:p>
        </w:tc>
      </w:tr>
      <w:tr>
        <w:trPr>
          <w:trHeight w:val="7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7 700</w:t>
            </w:r>
          </w:p>
        </w:tc>
      </w:tr>
      <w:tr>
        <w:trPr>
          <w:trHeight w:val="7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2 170</w:t>
            </w:r>
          </w:p>
        </w:tc>
      </w:tr>
      <w:tr>
        <w:trPr>
          <w:trHeight w:val="7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w:t>
            </w:r>
          </w:p>
        </w:tc>
      </w:tr>
      <w:tr>
        <w:trPr>
          <w:trHeight w:val="7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4 241</w:t>
            </w:r>
          </w:p>
        </w:tc>
      </w:tr>
      <w:tr>
        <w:trPr>
          <w:trHeight w:val="7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4 241</w:t>
            </w:r>
          </w:p>
        </w:tc>
      </w:tr>
      <w:tr>
        <w:trPr>
          <w:trHeight w:val="7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4 627</w:t>
            </w:r>
          </w:p>
        </w:tc>
      </w:tr>
      <w:tr>
        <w:trPr>
          <w:trHeight w:val="7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1 600</w:t>
            </w:r>
          </w:p>
        </w:tc>
      </w:tr>
      <w:tr>
        <w:trPr>
          <w:trHeight w:val="7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1 600</w:t>
            </w:r>
          </w:p>
        </w:tc>
      </w:tr>
      <w:tr>
        <w:trPr>
          <w:trHeight w:val="22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629</w:t>
            </w:r>
          </w:p>
        </w:tc>
      </w:tr>
      <w:tr>
        <w:trPr>
          <w:trHeight w:val="15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629</w:t>
            </w:r>
          </w:p>
        </w:tc>
      </w:tr>
      <w:tr>
        <w:trPr>
          <w:trHeight w:val="7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2 398</w:t>
            </w:r>
          </w:p>
        </w:tc>
      </w:tr>
      <w:tr>
        <w:trPr>
          <w:trHeight w:val="7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2 398</w:t>
            </w:r>
          </w:p>
        </w:tc>
      </w:tr>
      <w:tr>
        <w:trPr>
          <w:trHeight w:val="7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2 739</w:t>
            </w:r>
          </w:p>
        </w:tc>
      </w:tr>
      <w:tr>
        <w:trPr>
          <w:trHeight w:val="7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7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7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2 709</w:t>
            </w:r>
          </w:p>
        </w:tc>
      </w:tr>
      <w:tr>
        <w:trPr>
          <w:trHeight w:val="7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r>
      <w:tr>
        <w:trPr>
          <w:trHeight w:val="7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709</w:t>
            </w:r>
          </w:p>
        </w:tc>
      </w:tr>
      <w:tr>
        <w:trPr>
          <w:trHeight w:val="7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3 561 250</w:t>
            </w:r>
          </w:p>
        </w:tc>
      </w:tr>
      <w:tr>
        <w:trPr>
          <w:trHeight w:val="7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3 561 250</w:t>
            </w:r>
          </w:p>
        </w:tc>
      </w:tr>
      <w:tr>
        <w:trPr>
          <w:trHeight w:val="7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3 561 250</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5"/>
        <w:gridCol w:w="685"/>
        <w:gridCol w:w="706"/>
        <w:gridCol w:w="10406"/>
        <w:gridCol w:w="1988"/>
      </w:tblGrid>
      <w:tr>
        <w:trPr>
          <w:trHeight w:val="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9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75"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75"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75"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75"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75"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2.Шығындар</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4 067 344</w:t>
            </w:r>
          </w:p>
        </w:tc>
      </w:tr>
      <w:tr>
        <w:trPr>
          <w:trHeight w:val="75"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287 669</w:t>
            </w:r>
          </w:p>
        </w:tc>
      </w:tr>
      <w:tr>
        <w:trPr>
          <w:trHeight w:val="75"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13 069</w:t>
            </w:r>
          </w:p>
        </w:tc>
      </w:tr>
      <w:tr>
        <w:trPr>
          <w:trHeight w:val="75"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112</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13 069</w:t>
            </w:r>
          </w:p>
        </w:tc>
      </w:tr>
      <w:tr>
        <w:trPr>
          <w:trHeight w:val="75"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111 603</w:t>
            </w:r>
          </w:p>
        </w:tc>
      </w:tr>
      <w:tr>
        <w:trPr>
          <w:trHeight w:val="75"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95 103</w:t>
            </w:r>
          </w:p>
        </w:tc>
      </w:tr>
      <w:tr>
        <w:trPr>
          <w:trHeight w:val="75"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16 500</w:t>
            </w:r>
          </w:p>
        </w:tc>
      </w:tr>
      <w:tr>
        <w:trPr>
          <w:trHeight w:val="75"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133 608</w:t>
            </w:r>
          </w:p>
        </w:tc>
      </w:tr>
      <w:tr>
        <w:trPr>
          <w:trHeight w:val="75"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133 368</w:t>
            </w:r>
          </w:p>
        </w:tc>
      </w:tr>
      <w:tr>
        <w:trPr>
          <w:trHeight w:val="75"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10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r>
      <w:tr>
        <w:trPr>
          <w:trHeight w:val="75"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15 845</w:t>
            </w:r>
          </w:p>
        </w:tc>
      </w:tr>
      <w:tr>
        <w:trPr>
          <w:trHeight w:val="75"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(областық манызы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12 783</w:t>
            </w:r>
          </w:p>
        </w:tc>
      </w:tr>
      <w:tr>
        <w:trPr>
          <w:trHeight w:val="75"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2 094</w:t>
            </w:r>
          </w:p>
        </w:tc>
      </w:tr>
      <w:tr>
        <w:trPr>
          <w:trHeight w:val="75"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10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органдың күрделі шығыстары</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968</w:t>
            </w:r>
          </w:p>
        </w:tc>
      </w:tr>
      <w:tr>
        <w:trPr>
          <w:trHeight w:val="75"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13 544</w:t>
            </w:r>
          </w:p>
        </w:tc>
      </w:tr>
      <w:tr>
        <w:trPr>
          <w:trHeight w:val="75"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453</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мен дамыту және ауданды (облыстық маңызы бар қаланы) басқару саласындағы мемлекеттік саясатты іске асыру жөніндегі қызметтер</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12 362</w:t>
            </w:r>
          </w:p>
        </w:tc>
      </w:tr>
      <w:tr>
        <w:trPr>
          <w:trHeight w:val="75"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453</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0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1 182</w:t>
            </w:r>
          </w:p>
        </w:tc>
      </w:tr>
      <w:tr>
        <w:trPr>
          <w:trHeight w:val="75"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3 103</w:t>
            </w:r>
          </w:p>
        </w:tc>
      </w:tr>
      <w:tr>
        <w:trPr>
          <w:trHeight w:val="75"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3 103</w:t>
            </w:r>
          </w:p>
        </w:tc>
      </w:tr>
      <w:tr>
        <w:trPr>
          <w:trHeight w:val="75"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3 103</w:t>
            </w:r>
          </w:p>
        </w:tc>
      </w:tr>
      <w:tr>
        <w:trPr>
          <w:trHeight w:val="75"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6 156</w:t>
            </w:r>
          </w:p>
        </w:tc>
      </w:tr>
      <w:tr>
        <w:trPr>
          <w:trHeight w:val="75"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6 156</w:t>
            </w:r>
          </w:p>
        </w:tc>
      </w:tr>
      <w:tr>
        <w:trPr>
          <w:trHeight w:val="75"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10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қозғалысы қауiпсiздiгін қамтамасыз ету</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6 156</w:t>
            </w:r>
          </w:p>
        </w:tc>
      </w:tr>
      <w:tr>
        <w:trPr>
          <w:trHeight w:val="75"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2 662 112</w:t>
            </w:r>
          </w:p>
        </w:tc>
      </w:tr>
      <w:tr>
        <w:trPr>
          <w:trHeight w:val="75"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369 888</w:t>
            </w:r>
          </w:p>
        </w:tc>
      </w:tr>
      <w:tr>
        <w:trPr>
          <w:trHeight w:val="75"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471</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мен оқытуды қамтамасыз ету</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367 963</w:t>
            </w:r>
          </w:p>
        </w:tc>
      </w:tr>
      <w:tr>
        <w:trPr>
          <w:trHeight w:val="75"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471</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10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мектепке дейінгі ұйымдардың тәрбиешілеріне біліктілік санаты үшін қосымша ақының мөлшерін ұлғайту</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1 925</w:t>
            </w:r>
          </w:p>
        </w:tc>
      </w:tr>
      <w:tr>
        <w:trPr>
          <w:trHeight w:val="75"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2 849</w:t>
            </w:r>
          </w:p>
        </w:tc>
      </w:tr>
      <w:tr>
        <w:trPr>
          <w:trHeight w:val="75"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2 849</w:t>
            </w:r>
          </w:p>
        </w:tc>
      </w:tr>
      <w:tr>
        <w:trPr>
          <w:trHeight w:val="75"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2 214 353</w:t>
            </w:r>
          </w:p>
        </w:tc>
      </w:tr>
      <w:tr>
        <w:trPr>
          <w:trHeight w:val="75"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471</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0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2 088 158</w:t>
            </w:r>
          </w:p>
        </w:tc>
      </w:tr>
      <w:tr>
        <w:trPr>
          <w:trHeight w:val="75"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471</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жеткіншектерге қосымша білім беру</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83 615</w:t>
            </w:r>
          </w:p>
        </w:tc>
      </w:tr>
      <w:tr>
        <w:trPr>
          <w:trHeight w:val="75"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063</w:t>
            </w:r>
          </w:p>
        </w:tc>
        <w:tc>
          <w:tcPr>
            <w:tcW w:w="10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«Назарбаев зияткерлік мектептері» ДБҰ-ның оқу бағдарламалары бойынша біліктілікті арттырудан өткен мұғалімдерге еңбекақыны арттыру</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2 649</w:t>
            </w:r>
          </w:p>
        </w:tc>
      </w:tr>
      <w:tr>
        <w:trPr>
          <w:trHeight w:val="75"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064</w:t>
            </w:r>
          </w:p>
        </w:tc>
        <w:tc>
          <w:tcPr>
            <w:tcW w:w="10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мектеп мұғалімдеріне біліктілік санаты үшін қосымша ақының мөлшерін ұлғайту</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39 931</w:t>
            </w:r>
          </w:p>
        </w:tc>
      </w:tr>
      <w:tr>
        <w:trPr>
          <w:trHeight w:val="75"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11 049</w:t>
            </w:r>
          </w:p>
        </w:tc>
      </w:tr>
      <w:tr>
        <w:trPr>
          <w:trHeight w:val="75"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471</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0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оқытуды ұйымдастыру</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11 049</w:t>
            </w:r>
          </w:p>
        </w:tc>
      </w:tr>
      <w:tr>
        <w:trPr>
          <w:trHeight w:val="75"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63 973</w:t>
            </w:r>
          </w:p>
        </w:tc>
      </w:tr>
      <w:tr>
        <w:trPr>
          <w:trHeight w:val="75"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471</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0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(областық маңызы бар қаланың) мемлекеттік білім беру мекемелерінде білім беру жүйесін ақпараттандыру</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w:t>
            </w:r>
          </w:p>
        </w:tc>
      </w:tr>
      <w:tr>
        <w:trPr>
          <w:trHeight w:val="75"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471</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0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(областык маңызы бар қаланың) мемлекеттік білім беру мекемелері үшін оқулықтар мен оқу-әдiстемелiк кешендерді сатып алу және жеткізу</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22 045</w:t>
            </w:r>
          </w:p>
        </w:tc>
      </w:tr>
      <w:tr>
        <w:trPr>
          <w:trHeight w:val="75"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471</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10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бюжеттен берілетін трансферттер есебінен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28 166</w:t>
            </w:r>
          </w:p>
        </w:tc>
      </w:tr>
      <w:tr>
        <w:trPr>
          <w:trHeight w:val="75"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471</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10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үйде оқытылатын мүгедек балаларды жабдықпен, бағдарламалық қамтыммен қамтамасыз ету</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9 762</w:t>
            </w:r>
          </w:p>
        </w:tc>
      </w:tr>
      <w:tr>
        <w:trPr>
          <w:trHeight w:val="75"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352 027</w:t>
            </w:r>
          </w:p>
        </w:tc>
      </w:tr>
      <w:tr>
        <w:trPr>
          <w:trHeight w:val="75"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325 516</w:t>
            </w:r>
          </w:p>
        </w:tc>
      </w:tr>
      <w:tr>
        <w:trPr>
          <w:trHeight w:val="75"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87 342</w:t>
            </w:r>
          </w:p>
        </w:tc>
      </w:tr>
      <w:tr>
        <w:trPr>
          <w:trHeight w:val="75"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0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r>
      <w:tr>
        <w:trPr>
          <w:trHeight w:val="75"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18 000</w:t>
            </w:r>
          </w:p>
        </w:tc>
      </w:tr>
      <w:tr>
        <w:trPr>
          <w:trHeight w:val="75"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85 729</w:t>
            </w:r>
          </w:p>
        </w:tc>
      </w:tr>
      <w:tr>
        <w:trPr>
          <w:trHeight w:val="75"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0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8 973</w:t>
            </w:r>
          </w:p>
        </w:tc>
      </w:tr>
      <w:tr>
        <w:trPr>
          <w:trHeight w:val="75"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10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3 650</w:t>
            </w:r>
          </w:p>
        </w:tc>
      </w:tr>
      <w:tr>
        <w:trPr>
          <w:trHeight w:val="75"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10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11 617</w:t>
            </w:r>
          </w:p>
        </w:tc>
      </w:tr>
      <w:tr>
        <w:trPr>
          <w:trHeight w:val="75"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10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85 000</w:t>
            </w:r>
          </w:p>
        </w:tc>
      </w:tr>
      <w:tr>
        <w:trPr>
          <w:trHeight w:val="75"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10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11 591</w:t>
            </w:r>
          </w:p>
        </w:tc>
      </w:tr>
      <w:tr>
        <w:trPr>
          <w:trHeight w:val="75"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10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13 491</w:t>
            </w:r>
          </w:p>
        </w:tc>
      </w:tr>
      <w:tr>
        <w:trPr>
          <w:trHeight w:val="75"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26 511</w:t>
            </w:r>
          </w:p>
        </w:tc>
      </w:tr>
      <w:tr>
        <w:trPr>
          <w:trHeight w:val="75"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24 221</w:t>
            </w:r>
          </w:p>
        </w:tc>
      </w:tr>
      <w:tr>
        <w:trPr>
          <w:trHeight w:val="75"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1 670</w:t>
            </w:r>
          </w:p>
        </w:tc>
      </w:tr>
      <w:tr>
        <w:trPr>
          <w:trHeight w:val="75"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10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w:t>
            </w:r>
          </w:p>
        </w:tc>
      </w:tr>
      <w:tr>
        <w:trPr>
          <w:trHeight w:val="75"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292 243</w:t>
            </w:r>
          </w:p>
        </w:tc>
      </w:tr>
      <w:tr>
        <w:trPr>
          <w:trHeight w:val="75"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25 000</w:t>
            </w:r>
          </w:p>
        </w:tc>
      </w:tr>
      <w:tr>
        <w:trPr>
          <w:trHeight w:val="75"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25 000</w:t>
            </w:r>
          </w:p>
        </w:tc>
      </w:tr>
      <w:tr>
        <w:trPr>
          <w:trHeight w:val="75"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инспекциясы бөлімі</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6 354</w:t>
            </w:r>
          </w:p>
        </w:tc>
      </w:tr>
      <w:tr>
        <w:trPr>
          <w:trHeight w:val="75"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479</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 қоры саласындағы мемлекеттік саясатты іске асыру жөніндегі қызметтер</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6 114</w:t>
            </w:r>
          </w:p>
        </w:tc>
      </w:tr>
      <w:tr>
        <w:trPr>
          <w:trHeight w:val="75"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479</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r>
      <w:tr>
        <w:trPr>
          <w:trHeight w:val="75"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9 740</w:t>
            </w:r>
          </w:p>
        </w:tc>
      </w:tr>
      <w:tr>
        <w:trPr>
          <w:trHeight w:val="75"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10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9 740</w:t>
            </w:r>
          </w:p>
        </w:tc>
      </w:tr>
      <w:tr>
        <w:trPr>
          <w:trHeight w:val="75"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3 246</w:t>
            </w:r>
          </w:p>
        </w:tc>
      </w:tr>
      <w:tr>
        <w:trPr>
          <w:trHeight w:val="75"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Шағын қалаларды жылумен жабдықтауды үздіксіз қамтамасыз ету</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3 246</w:t>
            </w:r>
          </w:p>
        </w:tc>
      </w:tr>
      <w:tr>
        <w:trPr>
          <w:trHeight w:val="75"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177 032</w:t>
            </w:r>
          </w:p>
        </w:tc>
      </w:tr>
      <w:tr>
        <w:trPr>
          <w:trHeight w:val="75"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 дамыту</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177 032</w:t>
            </w:r>
          </w:p>
        </w:tc>
      </w:tr>
      <w:tr>
        <w:trPr>
          <w:trHeight w:val="75"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15 977</w:t>
            </w:r>
          </w:p>
        </w:tc>
      </w:tr>
      <w:tr>
        <w:trPr>
          <w:trHeight w:val="75"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0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13 757</w:t>
            </w:r>
          </w:p>
        </w:tc>
      </w:tr>
      <w:tr>
        <w:trPr>
          <w:trHeight w:val="75"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2 220</w:t>
            </w:r>
          </w:p>
        </w:tc>
      </w:tr>
      <w:tr>
        <w:trPr>
          <w:trHeight w:val="75"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54 894</w:t>
            </w:r>
          </w:p>
        </w:tc>
      </w:tr>
      <w:tr>
        <w:trPr>
          <w:trHeight w:val="75"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мекендердің көшелерiн жарықтандыру</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11 000</w:t>
            </w:r>
          </w:p>
        </w:tc>
      </w:tr>
      <w:tr>
        <w:trPr>
          <w:trHeight w:val="75"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10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21 691</w:t>
            </w:r>
          </w:p>
        </w:tc>
      </w:tr>
      <w:tr>
        <w:trPr>
          <w:trHeight w:val="75"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10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күтiп-ұстау және туысы жоқтарды жерлеу</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w:t>
            </w:r>
          </w:p>
        </w:tc>
      </w:tr>
      <w:tr>
        <w:trPr>
          <w:trHeight w:val="75"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10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21 885</w:t>
            </w:r>
          </w:p>
        </w:tc>
      </w:tr>
      <w:tr>
        <w:trPr>
          <w:trHeight w:val="75"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160 041</w:t>
            </w:r>
          </w:p>
        </w:tc>
      </w:tr>
      <w:tr>
        <w:trPr>
          <w:trHeight w:val="75"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80 205</w:t>
            </w:r>
          </w:p>
        </w:tc>
      </w:tr>
      <w:tr>
        <w:trPr>
          <w:trHeight w:val="75"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80 205</w:t>
            </w:r>
          </w:p>
        </w:tc>
      </w:tr>
      <w:tr>
        <w:trPr>
          <w:trHeight w:val="75"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4 253</w:t>
            </w:r>
          </w:p>
        </w:tc>
      </w:tr>
      <w:tr>
        <w:trPr>
          <w:trHeight w:val="75"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471</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0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w:t>
            </w:r>
          </w:p>
        </w:tc>
      </w:tr>
      <w:tr>
        <w:trPr>
          <w:trHeight w:val="75"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471</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10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893</w:t>
            </w:r>
          </w:p>
        </w:tc>
      </w:tr>
      <w:tr>
        <w:trPr>
          <w:trHeight w:val="75"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471</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ауданның (облыстық маңызы бар қаланың) құрама командаларының мүшелерiн дайындау және олардың облыстық спорт жарыстарына қатысуы</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3 009</w:t>
            </w:r>
          </w:p>
        </w:tc>
      </w:tr>
      <w:tr>
        <w:trPr>
          <w:trHeight w:val="75"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36 364</w:t>
            </w:r>
          </w:p>
        </w:tc>
      </w:tr>
      <w:tr>
        <w:trPr>
          <w:trHeight w:val="75"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36 364</w:t>
            </w:r>
          </w:p>
        </w:tc>
      </w:tr>
      <w:tr>
        <w:trPr>
          <w:trHeight w:val="75"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15 948</w:t>
            </w:r>
          </w:p>
        </w:tc>
      </w:tr>
      <w:tr>
        <w:trPr>
          <w:trHeight w:val="75"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15 948</w:t>
            </w:r>
          </w:p>
        </w:tc>
      </w:tr>
      <w:tr>
        <w:trPr>
          <w:trHeight w:val="75"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8 961</w:t>
            </w:r>
          </w:p>
        </w:tc>
      </w:tr>
      <w:tr>
        <w:trPr>
          <w:trHeight w:val="75"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8 841</w:t>
            </w:r>
          </w:p>
        </w:tc>
      </w:tr>
      <w:tr>
        <w:trPr>
          <w:trHeight w:val="75"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10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75"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14 310</w:t>
            </w:r>
          </w:p>
        </w:tc>
      </w:tr>
      <w:tr>
        <w:trPr>
          <w:trHeight w:val="75"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6 628</w:t>
            </w:r>
          </w:p>
        </w:tc>
      </w:tr>
      <w:tr>
        <w:trPr>
          <w:trHeight w:val="75"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7 562</w:t>
            </w:r>
          </w:p>
        </w:tc>
      </w:tr>
      <w:tr>
        <w:trPr>
          <w:trHeight w:val="75"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75"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148 087</w:t>
            </w:r>
          </w:p>
        </w:tc>
      </w:tr>
      <w:tr>
        <w:trPr>
          <w:trHeight w:val="75"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7 135</w:t>
            </w:r>
          </w:p>
        </w:tc>
      </w:tr>
      <w:tr>
        <w:trPr>
          <w:trHeight w:val="75"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454</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10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жөніндегі шараларды іске асыру</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7 135</w:t>
            </w:r>
          </w:p>
        </w:tc>
      </w:tr>
      <w:tr>
        <w:trPr>
          <w:trHeight w:val="75"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5 500</w:t>
            </w:r>
          </w:p>
        </w:tc>
      </w:tr>
      <w:tr>
        <w:trPr>
          <w:trHeight w:val="75"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466</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10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5 500</w:t>
            </w:r>
          </w:p>
        </w:tc>
      </w:tr>
      <w:tr>
        <w:trPr>
          <w:trHeight w:val="75"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13 931</w:t>
            </w:r>
          </w:p>
        </w:tc>
      </w:tr>
      <w:tr>
        <w:trPr>
          <w:trHeight w:val="75"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473</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6 953</w:t>
            </w:r>
          </w:p>
        </w:tc>
      </w:tr>
      <w:tr>
        <w:trPr>
          <w:trHeight w:val="75"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473</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1 778</w:t>
            </w:r>
          </w:p>
        </w:tc>
      </w:tr>
      <w:tr>
        <w:trPr>
          <w:trHeight w:val="75"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473</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0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75"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473</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0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4 500</w:t>
            </w:r>
          </w:p>
        </w:tc>
      </w:tr>
      <w:tr>
        <w:trPr>
          <w:trHeight w:val="75"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10 649</w:t>
            </w:r>
          </w:p>
        </w:tc>
      </w:tr>
      <w:tr>
        <w:trPr>
          <w:trHeight w:val="75"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463</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7 529</w:t>
            </w:r>
          </w:p>
        </w:tc>
      </w:tr>
      <w:tr>
        <w:trPr>
          <w:trHeight w:val="75"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463</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0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аймақтарға бөлу жөнiндегi жұмыстарды ұйымдастыру</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w:t>
            </w:r>
          </w:p>
        </w:tc>
      </w:tr>
      <w:tr>
        <w:trPr>
          <w:trHeight w:val="75"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463</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0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75"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110 872</w:t>
            </w:r>
          </w:p>
        </w:tc>
      </w:tr>
      <w:tr>
        <w:trPr>
          <w:trHeight w:val="75"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473</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110 872</w:t>
            </w:r>
          </w:p>
        </w:tc>
      </w:tr>
      <w:tr>
        <w:trPr>
          <w:trHeight w:val="75"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10 378</w:t>
            </w:r>
          </w:p>
        </w:tc>
      </w:tr>
      <w:tr>
        <w:trPr>
          <w:trHeight w:val="75"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10 378</w:t>
            </w:r>
          </w:p>
        </w:tc>
      </w:tr>
      <w:tr>
        <w:trPr>
          <w:trHeight w:val="75"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466</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аумағында ұтымды және тиімді қала құрылысын игеруді қамтамасыз ету жөніндегі қызметтер</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10 258</w:t>
            </w:r>
          </w:p>
        </w:tc>
      </w:tr>
      <w:tr>
        <w:trPr>
          <w:trHeight w:val="75"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466</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75"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96 037</w:t>
            </w:r>
          </w:p>
        </w:tc>
      </w:tr>
      <w:tr>
        <w:trPr>
          <w:trHeight w:val="75"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96 037</w:t>
            </w:r>
          </w:p>
        </w:tc>
      </w:tr>
      <w:tr>
        <w:trPr>
          <w:trHeight w:val="75"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10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96 037</w:t>
            </w:r>
          </w:p>
        </w:tc>
      </w:tr>
      <w:tr>
        <w:trPr>
          <w:trHeight w:val="75"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46 612</w:t>
            </w:r>
          </w:p>
        </w:tc>
      </w:tr>
      <w:tr>
        <w:trPr>
          <w:trHeight w:val="75"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9 638</w:t>
            </w:r>
          </w:p>
        </w:tc>
      </w:tr>
      <w:tr>
        <w:trPr>
          <w:trHeight w:val="75"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10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9 638</w:t>
            </w:r>
          </w:p>
        </w:tc>
      </w:tr>
      <w:tr>
        <w:trPr>
          <w:trHeight w:val="75"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15 160</w:t>
            </w:r>
          </w:p>
        </w:tc>
      </w:tr>
      <w:tr>
        <w:trPr>
          <w:trHeight w:val="165"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454</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өнеркәсіп және ауыл шаруашылығы саласындағы мемлекеттік саясатты іске асыру жөніндегі қызметтер</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15 040</w:t>
            </w:r>
          </w:p>
        </w:tc>
      </w:tr>
      <w:tr>
        <w:trPr>
          <w:trHeight w:val="75"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454</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0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75"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9 748</w:t>
            </w:r>
          </w:p>
        </w:tc>
      </w:tr>
      <w:tr>
        <w:trPr>
          <w:trHeight w:val="75"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6 476</w:t>
            </w:r>
          </w:p>
        </w:tc>
      </w:tr>
      <w:tr>
        <w:trPr>
          <w:trHeight w:val="75"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0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75"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10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нысаналы трансферттер ретінде «Өңірлерді дамыту» бағдарламасы шеңберінде өңірлердің экономикалық дамуына жәрдемдесу жөніндегі шараларды іске асыруда ауылдық (селолық) округтарды жайластыру мәселелерін шешу үшін іс-шараларды іске асыру</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3 212</w:t>
            </w:r>
          </w:p>
        </w:tc>
      </w:tr>
      <w:tr>
        <w:trPr>
          <w:trHeight w:val="75"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12 066</w:t>
            </w:r>
          </w:p>
        </w:tc>
      </w:tr>
      <w:tr>
        <w:trPr>
          <w:trHeight w:val="75"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471</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дене шынықтыру және спорт бөлімі қызметін қамтамасыз ету</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12 066</w:t>
            </w:r>
          </w:p>
        </w:tc>
      </w:tr>
      <w:tr>
        <w:trPr>
          <w:trHeight w:val="75"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75"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14</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75"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14</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0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75"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2 876</w:t>
            </w:r>
          </w:p>
        </w:tc>
      </w:tr>
      <w:tr>
        <w:trPr>
          <w:trHeight w:val="75"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15</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2 876</w:t>
            </w:r>
          </w:p>
        </w:tc>
      </w:tr>
      <w:tr>
        <w:trPr>
          <w:trHeight w:val="75"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15</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Пайдаланылмаған (толық пайдаланылмаған) нысаналы трансферттерді қайтару</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2 876</w:t>
            </w:r>
          </w:p>
        </w:tc>
      </w:tr>
      <w:tr>
        <w:trPr>
          <w:trHeight w:val="75"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3.Таза бюджеттік кредиттеу</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84 209</w:t>
            </w:r>
          </w:p>
        </w:tc>
      </w:tr>
      <w:tr>
        <w:trPr>
          <w:trHeight w:val="75"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86 405</w:t>
            </w:r>
          </w:p>
        </w:tc>
      </w:tr>
      <w:tr>
        <w:trPr>
          <w:trHeight w:val="75"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36 405</w:t>
            </w:r>
          </w:p>
        </w:tc>
      </w:tr>
      <w:tr>
        <w:trPr>
          <w:trHeight w:val="75"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36 405</w:t>
            </w:r>
          </w:p>
        </w:tc>
      </w:tr>
      <w:tr>
        <w:trPr>
          <w:trHeight w:val="75"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454</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0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36 405</w:t>
            </w:r>
          </w:p>
        </w:tc>
      </w:tr>
      <w:tr>
        <w:trPr>
          <w:trHeight w:val="75"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r>
      <w:tr>
        <w:trPr>
          <w:trHeight w:val="75"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r>
      <w:tr>
        <w:trPr>
          <w:trHeight w:val="75"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w:t>
            </w:r>
          </w:p>
        </w:tc>
        <w:tc>
          <w:tcPr>
            <w:tcW w:w="10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Кондоминиум объектілерінің жалпы мүлкін жөндеу жүргізуге арналған бюджеттік кредиттер</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5"/>
        <w:gridCol w:w="625"/>
        <w:gridCol w:w="625"/>
        <w:gridCol w:w="10632"/>
        <w:gridCol w:w="1903"/>
      </w:tblGrid>
      <w:tr>
        <w:trPr>
          <w:trHeight w:val="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9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75"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10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75"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75"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75"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2 196</w:t>
            </w:r>
          </w:p>
        </w:tc>
      </w:tr>
      <w:tr>
        <w:trPr>
          <w:trHeight w:val="75"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2 196</w:t>
            </w:r>
          </w:p>
        </w:tc>
      </w:tr>
      <w:tr>
        <w:trPr>
          <w:trHeight w:val="75"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2 196</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5"/>
        <w:gridCol w:w="622"/>
        <w:gridCol w:w="622"/>
        <w:gridCol w:w="10721"/>
        <w:gridCol w:w="1820"/>
      </w:tblGrid>
      <w:tr>
        <w:trPr>
          <w:trHeight w:val="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75"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75"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75"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75"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75"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Қаржы активтерімен жасалатын операциялар бойынша сальдо</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5"/>
        <w:gridCol w:w="625"/>
        <w:gridCol w:w="625"/>
        <w:gridCol w:w="10716"/>
        <w:gridCol w:w="1819"/>
      </w:tblGrid>
      <w:tr>
        <w:trPr>
          <w:trHeight w:val="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8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75"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10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75"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75"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75"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5"/>
        <w:gridCol w:w="622"/>
        <w:gridCol w:w="622"/>
        <w:gridCol w:w="10763"/>
        <w:gridCol w:w="1778"/>
      </w:tblGrid>
      <w:tr>
        <w:trPr>
          <w:trHeight w:val="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7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75"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75"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75"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75"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75"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Бюджет тапшылығы (профициті)</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-108 375</w:t>
            </w:r>
          </w:p>
        </w:tc>
      </w:tr>
      <w:tr>
        <w:trPr>
          <w:trHeight w:val="75"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Бюджет тапшылығын қаржыландыру (профицитін пайдалану)</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108 375</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5"/>
        <w:gridCol w:w="625"/>
        <w:gridCol w:w="625"/>
        <w:gridCol w:w="10758"/>
        <w:gridCol w:w="1777"/>
      </w:tblGrid>
      <w:tr>
        <w:trPr>
          <w:trHeight w:val="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7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75"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10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75"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75"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75"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86 405</w:t>
            </w:r>
          </w:p>
        </w:tc>
      </w:tr>
      <w:tr>
        <w:trPr>
          <w:trHeight w:val="75"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86 405</w:t>
            </w:r>
          </w:p>
        </w:tc>
      </w:tr>
      <w:tr>
        <w:trPr>
          <w:trHeight w:val="75"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86 405</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5"/>
        <w:gridCol w:w="622"/>
        <w:gridCol w:w="622"/>
        <w:gridCol w:w="10805"/>
        <w:gridCol w:w="1736"/>
      </w:tblGrid>
      <w:tr>
        <w:trPr>
          <w:trHeight w:val="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7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75"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75"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75"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75"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75"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2 196</w:t>
            </w:r>
          </w:p>
        </w:tc>
      </w:tr>
      <w:tr>
        <w:trPr>
          <w:trHeight w:val="75"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16</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2 196</w:t>
            </w:r>
          </w:p>
        </w:tc>
      </w:tr>
      <w:tr>
        <w:trPr>
          <w:trHeight w:val="75"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16</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0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2 196</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3"/>
        <w:gridCol w:w="805"/>
        <w:gridCol w:w="763"/>
        <w:gridCol w:w="10215"/>
        <w:gridCol w:w="1634"/>
      </w:tblGrid>
      <w:tr>
        <w:trPr>
          <w:trHeight w:val="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6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75"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75"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75"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75"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24166</w:t>
            </w:r>
          </w:p>
        </w:tc>
      </w:tr>
    </w:tbl>
    <w:bookmarkStart w:name="z8" w:id="2"/>
    <w:p>
      <w:pPr>
        <w:spacing w:after="0"/>
        <w:ind w:left="0"/>
        <w:jc w:val="both"/>
      </w:pPr>
      <w:r>
        <w:rPr>
          <w:rFonts w:ascii="Times New Roman"/>
          <w:b w:val="false"/>
          <w:i w:val="false"/>
          <w:color w:val="000000"/>
          <w:sz w:val="28"/>
        </w:rPr>
        <w:t>
Талас аудандық мәслихатының</w:t>
      </w:r>
      <w:r>
        <w:br/>
      </w:r>
      <w:r>
        <w:rPr>
          <w:rFonts w:ascii="Times New Roman"/>
          <w:b w:val="false"/>
          <w:i w:val="false"/>
          <w:color w:val="000000"/>
          <w:sz w:val="28"/>
        </w:rPr>
        <w:t>
2012 жылғы 6 наурыздағы</w:t>
      </w:r>
      <w:r>
        <w:br/>
      </w:r>
      <w:r>
        <w:rPr>
          <w:rFonts w:ascii="Times New Roman"/>
          <w:b w:val="false"/>
          <w:i w:val="false"/>
          <w:color w:val="000000"/>
          <w:sz w:val="28"/>
        </w:rPr>
        <w:t>
№ 2 - 2 шешіміне 2- қосымша</w:t>
      </w:r>
    </w:p>
    <w:bookmarkEnd w:id="2"/>
    <w:p>
      <w:pPr>
        <w:spacing w:after="0"/>
        <w:ind w:left="0"/>
        <w:jc w:val="both"/>
      </w:pPr>
      <w:r>
        <w:rPr>
          <w:rFonts w:ascii="Times New Roman"/>
          <w:b w:val="false"/>
          <w:i w:val="false"/>
          <w:color w:val="000000"/>
          <w:sz w:val="28"/>
        </w:rPr>
        <w:t>Талас аудандық мәслихатының</w:t>
      </w:r>
      <w:r>
        <w:br/>
      </w:r>
      <w:r>
        <w:rPr>
          <w:rFonts w:ascii="Times New Roman"/>
          <w:b w:val="false"/>
          <w:i w:val="false"/>
          <w:color w:val="000000"/>
          <w:sz w:val="28"/>
        </w:rPr>
        <w:t xml:space="preserve">
2011 жылғы 20 желтоқсандағы </w:t>
      </w:r>
      <w:r>
        <w:br/>
      </w:r>
      <w:r>
        <w:rPr>
          <w:rFonts w:ascii="Times New Roman"/>
          <w:b w:val="false"/>
          <w:i w:val="false"/>
          <w:color w:val="000000"/>
          <w:sz w:val="28"/>
        </w:rPr>
        <w:t>
№ 49-3 шешіміне 6 – қосымша</w:t>
      </w:r>
    </w:p>
    <w:p>
      <w:pPr>
        <w:spacing w:after="0"/>
        <w:ind w:left="0"/>
        <w:jc w:val="left"/>
      </w:pPr>
      <w:r>
        <w:rPr>
          <w:rFonts w:ascii="Times New Roman"/>
          <w:b/>
          <w:i w:val="false"/>
          <w:color w:val="000000"/>
        </w:rPr>
        <w:t xml:space="preserve"> 2012 жылға арналған әрбір ауылдық округтің бюджеттік бағдарламалары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5"/>
        <w:gridCol w:w="4371"/>
        <w:gridCol w:w="3093"/>
        <w:gridCol w:w="3156"/>
        <w:gridCol w:w="2905"/>
      </w:tblGrid>
      <w:tr>
        <w:trPr>
          <w:trHeight w:val="90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001 "Қаладағы аудан, аудандық маңызы бар қаланың, кент, ауыл (село), ауылдық (селолық) округ әкімінің қызметін қамтамасыз ету жөніндегі қызметтер"</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022 "Мемлекеттік органдардың күрделі шығыстары"</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005 "Ауылдық (селолық) жерлерде балаларды мектепке дейін тегін алып баруды және кері алып келуді ұйымдастыру"</w:t>
            </w:r>
          </w:p>
        </w:tc>
      </w:tr>
      <w:tr>
        <w:trPr>
          <w:trHeight w:val="75"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75"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Қаратау қаласының әкімінің аппараты</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25111</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2849</w:t>
            </w:r>
          </w:p>
        </w:tc>
      </w:tr>
      <w:tr>
        <w:trPr>
          <w:trHeight w:val="75"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Үшарал ауылдық округі әкімінің аппараты</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8407</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ауылдық округі әкімінің аппараты</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8705</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Берікқара ауылдық округі әкімінің аппараты</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8572</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Бостандық ауылдық округі әкімінің аппараты</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8516</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Қаратау ауылдық округі әкімінің аппараты</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7769</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Кеңес ауылдық округі әкімінің аппараты</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8798</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Тамды ауылдық округі әкімінің аппараты</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7234</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Қызыләуіт ауылдық округі әкімінің аппараты</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8640</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Ойық ауылдық округі әкімінің аппараты</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8734</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Аққұм ауылдық округі әкімінің аппараты</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8647</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C.Шәкіров ауылдық округі әкімінің аппараты</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9346</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Көктал ауылдық округі әкімінің аппараты</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7583</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Қасқабұлақ ауылдық округі әкімінің аппараты</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7306</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133368</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2849</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6"/>
        <w:gridCol w:w="4391"/>
        <w:gridCol w:w="3072"/>
        <w:gridCol w:w="3156"/>
        <w:gridCol w:w="2905"/>
      </w:tblGrid>
      <w:tr>
        <w:trPr>
          <w:trHeight w:val="75"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014 "Елді мекендерді сумен жабдықтауды ұйымдастыру"</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008 "Елді мекендерде көшелерді жарықтандыру"</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011 "Елді мекендерді абаттандыру мен көгалдандыру"</w:t>
            </w:r>
          </w:p>
        </w:tc>
      </w:tr>
      <w:tr>
        <w:trPr>
          <w:trHeight w:val="24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75"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Қаратау қаласының әкімінің аппараты</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11325</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Үшарал ауылдық округі әкімінің аппараты</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w:t>
            </w:r>
          </w:p>
        </w:tc>
      </w:tr>
      <w:tr>
        <w:trPr>
          <w:trHeight w:val="75"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ауылдық округі әкімінің аппараты</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3392</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878</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r>
      <w:tr>
        <w:trPr>
          <w:trHeight w:val="75"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Берікқара ауылдық округі әкімінің аппараты</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w:t>
            </w:r>
          </w:p>
        </w:tc>
      </w:tr>
      <w:tr>
        <w:trPr>
          <w:trHeight w:val="75"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Бостандық ауылдық округі әкімінің аппараты</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r>
      <w:tr>
        <w:trPr>
          <w:trHeight w:val="75"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Қаратау ауылдық округі әкімінің аппараты</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w:t>
            </w:r>
          </w:p>
        </w:tc>
      </w:tr>
      <w:tr>
        <w:trPr>
          <w:trHeight w:val="75"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Кеңес ауылдық округі әкімінің аппараты</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r>
      <w:tr>
        <w:trPr>
          <w:trHeight w:val="75"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Тамды ауылдық округі әкімінің аппараты</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768</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r>
      <w:tr>
        <w:trPr>
          <w:trHeight w:val="75"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Қызыләуіт ауылдық округі әкімінің аппараты</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r>
      <w:tr>
        <w:trPr>
          <w:trHeight w:val="75"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Ойық ауылдық округі әкімінің аппараты</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r>
      <w:tr>
        <w:trPr>
          <w:trHeight w:val="75"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Аққұм ауылдық округі әкімінің аппараты</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r>
      <w:tr>
        <w:trPr>
          <w:trHeight w:val="75"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C.Шәкіров ауылдық округі әкімінің аппараты</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1130</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r>
      <w:tr>
        <w:trPr>
          <w:trHeight w:val="75"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Көктал ауылдық округі әкімінің аппараты</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w:t>
            </w:r>
          </w:p>
        </w:tc>
      </w:tr>
      <w:tr>
        <w:trPr>
          <w:trHeight w:val="75"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Қасқабұлақ ауылдық округі әкімінің аппараты</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r>
      <w:tr>
        <w:trPr>
          <w:trHeight w:val="75"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9740</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13757</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2220</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