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11ba" w14:textId="95c1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 Талас аудандық мәслихатының 2011 жылғы 20 желтоқсандағы № 49-3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2012 жылғы 20 наурыздағы N 3-12 Шешімі. Жамбыл облысы Талас ауданының Әділет басқармасында 2012 жылғы 3 сәуірде № 6-10-132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104 – бабының </w:t>
      </w:r>
      <w:r>
        <w:rPr>
          <w:rFonts w:ascii="Times New Roman"/>
          <w:b w:val="false"/>
          <w:i w:val="false"/>
          <w:color w:val="000000"/>
          <w:sz w:val="28"/>
        </w:rPr>
        <w:t>5) тармағына</w:t>
      </w:r>
      <w:r>
        <w:rPr>
          <w:rFonts w:ascii="Times New Roman"/>
          <w:b w:val="false"/>
          <w:i w:val="false"/>
          <w:color w:val="000000"/>
          <w:sz w:val="28"/>
        </w:rPr>
        <w:t>, </w:t>
      </w:r>
      <w:r>
        <w:rPr>
          <w:rFonts w:ascii="Times New Roman"/>
          <w:b w:val="false"/>
          <w:i w:val="false"/>
          <w:color w:val="000000"/>
          <w:sz w:val="28"/>
        </w:rPr>
        <w:t>109 –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6 – бабының 1 – тармағының </w:t>
      </w:r>
      <w:r>
        <w:rPr>
          <w:rFonts w:ascii="Times New Roman"/>
          <w:b w:val="false"/>
          <w:i w:val="false"/>
          <w:color w:val="000000"/>
          <w:sz w:val="28"/>
        </w:rPr>
        <w:t>1 –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Талас аудандық мәслихатының 2011 жылғы 20 желтоқсандағы </w:t>
      </w:r>
      <w:r>
        <w:rPr>
          <w:rFonts w:ascii="Times New Roman"/>
          <w:b w:val="false"/>
          <w:i w:val="false"/>
          <w:color w:val="000000"/>
          <w:sz w:val="28"/>
        </w:rPr>
        <w:t>№ 49–3</w:t>
      </w:r>
      <w:r>
        <w:rPr>
          <w:rFonts w:ascii="Times New Roman"/>
          <w:b w:val="false"/>
          <w:i w:val="false"/>
          <w:color w:val="000000"/>
          <w:sz w:val="28"/>
        </w:rPr>
        <w:t xml:space="preserve"> шешіміне (Нормативтік құқықтық кесімдерді мемлекеттік тіркеу тізілімінде № 6–10–127 болып тіркелген, 2012 жылғы 14 қаңтардағы № 8-9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2) тармақшада:</w:t>
      </w:r>
      <w:r>
        <w:br/>
      </w:r>
      <w:r>
        <w:rPr>
          <w:rFonts w:ascii="Times New Roman"/>
          <w:b w:val="false"/>
          <w:i w:val="false"/>
          <w:color w:val="000000"/>
          <w:sz w:val="28"/>
        </w:rPr>
        <w:t>
      «4 067 344» сандары «4 069 537»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«-108 375» сандары «-110 568»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«108 375» сандары «110 568»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алынып тасталынсын.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Т. Сәрсенұлы                               Ж.Әсемов</w:t>
      </w:r>
    </w:p>
    <w:bookmarkEnd w:id="0"/>
    <w:bookmarkStart w:name="z6"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20 наурыздағы</w:t>
      </w:r>
      <w:r>
        <w:br/>
      </w:r>
      <w:r>
        <w:rPr>
          <w:rFonts w:ascii="Times New Roman"/>
          <w:b w:val="false"/>
          <w:i w:val="false"/>
          <w:color w:val="000000"/>
          <w:sz w:val="28"/>
        </w:rPr>
        <w:t>
№ 3 - 12 шешіміне 1-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626"/>
        <w:gridCol w:w="520"/>
        <w:gridCol w:w="10240"/>
        <w:gridCol w:w="195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4 043 178</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474 562</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106 030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91 145</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91 145</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232 715</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12 005</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26 723</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40 431</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30 257</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57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3 561 250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3 561 250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3 561 250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53"/>
        <w:gridCol w:w="975"/>
        <w:gridCol w:w="373"/>
        <w:gridCol w:w="9013"/>
        <w:gridCol w:w="209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4 069 537</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288 373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114 482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97 982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130 861</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130 622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16 245</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2 662 202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370 075</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368 150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2 213 699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2 088 158</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82 961</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39 931</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22 045</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352 026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325 516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87 342</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85 729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11 617</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13 491</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292 657</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177 032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177 032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54 894</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21 691</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21 885</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160 804</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81 104</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81 104</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36 212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8 954</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8 834</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148 004</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10 567</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7 447</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96 037</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96 037</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96 037</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46 617</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9 638</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9 638</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9 728</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12 022</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84 209</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73"/>
        <w:gridCol w:w="573"/>
        <w:gridCol w:w="855"/>
        <w:gridCol w:w="9013"/>
        <w:gridCol w:w="199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37"/>
        <w:gridCol w:w="395"/>
        <w:gridCol w:w="10072"/>
        <w:gridCol w:w="2076"/>
      </w:tblGrid>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337"/>
        <w:gridCol w:w="402"/>
        <w:gridCol w:w="10346"/>
        <w:gridCol w:w="205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396"/>
        <w:gridCol w:w="396"/>
        <w:gridCol w:w="10450"/>
        <w:gridCol w:w="197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-110 568</w:t>
            </w:r>
          </w:p>
        </w:tc>
      </w:tr>
      <w:tr>
        <w:trPr>
          <w:trHeight w:val="75"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110 568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599"/>
        <w:gridCol w:w="404"/>
        <w:gridCol w:w="10175"/>
        <w:gridCol w:w="196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r>
        <w:trPr>
          <w:trHeight w:val="7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r>
        <w:trPr>
          <w:trHeight w:val="7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09"/>
        <w:gridCol w:w="709"/>
        <w:gridCol w:w="9737"/>
        <w:gridCol w:w="1828"/>
      </w:tblGrid>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37"/>
        <w:gridCol w:w="395"/>
        <w:gridCol w:w="10324"/>
        <w:gridCol w:w="182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26 359</w:t>
            </w:r>
          </w:p>
        </w:tc>
      </w:tr>
    </w:tbl>
    <w:bookmarkStart w:name="z7"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20 наурыздағы</w:t>
      </w:r>
      <w:r>
        <w:br/>
      </w:r>
      <w:r>
        <w:rPr>
          <w:rFonts w:ascii="Times New Roman"/>
          <w:b w:val="false"/>
          <w:i w:val="false"/>
          <w:color w:val="000000"/>
          <w:sz w:val="28"/>
        </w:rPr>
        <w:t>
№ 3 - 12 шешіміне 2-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 шешіміне 6 – қосымша</w:t>
      </w:r>
    </w:p>
    <w:p>
      <w:pPr>
        <w:spacing w:after="0"/>
        <w:ind w:left="0"/>
        <w:jc w:val="left"/>
      </w:pPr>
      <w:r>
        <w:rPr>
          <w:rFonts w:ascii="Times New Roman"/>
          <w:b/>
          <w:i w:val="false"/>
          <w:color w:val="000000"/>
        </w:rPr>
        <w:t xml:space="preserve"> 2012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059"/>
        <w:gridCol w:w="1823"/>
        <w:gridCol w:w="1624"/>
        <w:gridCol w:w="2364"/>
        <w:gridCol w:w="2124"/>
        <w:gridCol w:w="1733"/>
        <w:gridCol w:w="1604"/>
      </w:tblGrid>
      <w:tr>
        <w:trPr>
          <w:trHeight w:val="18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54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