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8dd5a" w14:textId="108dd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Шу аудандық мәслихатының 2011 жылғы 20 желтоқсандағы № 41-2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ауданы мәслихатының 2012 жылғы 31 қазандағы N 10-2 шешімі. Жамбыл облысы Әділет департаментінде 2012 жылғы 9 карашада № 1837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Заңыңың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Шу аудандық мәслихатының 2011 жылғы 20 желтоқсандағы </w:t>
      </w:r>
      <w:r>
        <w:rPr>
          <w:rFonts w:ascii="Times New Roman"/>
          <w:b w:val="false"/>
          <w:i w:val="false"/>
          <w:color w:val="000000"/>
          <w:sz w:val="28"/>
        </w:rPr>
        <w:t>№ 41-2</w:t>
      </w:r>
      <w:r>
        <w:rPr>
          <w:rFonts w:ascii="Times New Roman"/>
          <w:b w:val="false"/>
          <w:i w:val="false"/>
          <w:color w:val="000000"/>
          <w:sz w:val="28"/>
        </w:rPr>
        <w:t xml:space="preserve"> (Нормативтік құқықтық актілерді мемлекеттік тіркеу тізілімінде № 6-11-117 болып тіркелген, 2012 жылғы 11 қаңтардағы № 4-5 «Шу өңірі» газетінде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«7 380 318» сандары «7 371 518»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w:t>
      </w:r>
      <w:r>
        <w:rPr>
          <w:rFonts w:ascii="Times New Roman"/>
          <w:b w:val="false"/>
          <w:i w:val="false"/>
          <w:color w:val="000000"/>
          <w:sz w:val="28"/>
        </w:rPr>
        <w:t>:</w:t>
      </w:r>
      <w:r>
        <w:br/>
      </w:r>
      <w:r>
        <w:rPr>
          <w:rFonts w:ascii="Times New Roman"/>
          <w:b w:val="false"/>
          <w:i w:val="false"/>
          <w:color w:val="000000"/>
          <w:sz w:val="28"/>
        </w:rPr>
        <w:t>
      бірінші және екінші абзацтардағы «0» сандары «8 800»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w:t>
      </w:r>
      <w:r>
        <w:br/>
      </w:r>
      <w:r>
        <w:rPr>
          <w:rFonts w:ascii="Times New Roman"/>
          <w:b w:val="false"/>
          <w:i w:val="false"/>
          <w:color w:val="000000"/>
          <w:sz w:val="28"/>
        </w:rPr>
        <w:t>
      «9 000» сандары « 1 655 »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2012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Б.Ниязбеков                                Б.Саудабаев</w:t>
      </w:r>
    </w:p>
    <w:bookmarkEnd w:id="0"/>
    <w:bookmarkStart w:name="z9" w:id="1"/>
    <w:p>
      <w:pPr>
        <w:spacing w:after="0"/>
        <w:ind w:left="0"/>
        <w:jc w:val="both"/>
      </w:pPr>
      <w:r>
        <w:rPr>
          <w:rFonts w:ascii="Times New Roman"/>
          <w:b w:val="false"/>
          <w:i w:val="false"/>
          <w:color w:val="000000"/>
          <w:sz w:val="28"/>
        </w:rPr>
        <w:t>
Шу аудандық маслихатының 2012 жылғы</w:t>
      </w:r>
      <w:r>
        <w:br/>
      </w:r>
      <w:r>
        <w:rPr>
          <w:rFonts w:ascii="Times New Roman"/>
          <w:b w:val="false"/>
          <w:i w:val="false"/>
          <w:color w:val="000000"/>
          <w:sz w:val="28"/>
        </w:rPr>
        <w:t>
31 қазандағы № 10-2 шешіміне</w:t>
      </w:r>
      <w:r>
        <w:br/>
      </w:r>
      <w:r>
        <w:rPr>
          <w:rFonts w:ascii="Times New Roman"/>
          <w:b w:val="false"/>
          <w:i w:val="false"/>
          <w:color w:val="000000"/>
          <w:sz w:val="28"/>
        </w:rPr>
        <w:t>
№ 1 - қосымша</w:t>
      </w:r>
    </w:p>
    <w:bookmarkEnd w:id="1"/>
    <w:p>
      <w:pPr>
        <w:spacing w:after="0"/>
        <w:ind w:left="0"/>
        <w:jc w:val="both"/>
      </w:pPr>
      <w:r>
        <w:rPr>
          <w:rFonts w:ascii="Times New Roman"/>
          <w:b w:val="false"/>
          <w:i w:val="false"/>
          <w:color w:val="000000"/>
          <w:sz w:val="28"/>
        </w:rPr>
        <w:t>Шу аудандық маслихатының 2011 жылғы</w:t>
      </w:r>
      <w:r>
        <w:br/>
      </w:r>
      <w:r>
        <w:rPr>
          <w:rFonts w:ascii="Times New Roman"/>
          <w:b w:val="false"/>
          <w:i w:val="false"/>
          <w:color w:val="000000"/>
          <w:sz w:val="28"/>
        </w:rPr>
        <w:t>
20 желтоқсандағы № 41-2 шешіміне</w:t>
      </w:r>
      <w:r>
        <w:br/>
      </w:r>
      <w:r>
        <w:rPr>
          <w:rFonts w:ascii="Times New Roman"/>
          <w:b w:val="false"/>
          <w:i w:val="false"/>
          <w:color w:val="000000"/>
          <w:sz w:val="28"/>
        </w:rPr>
        <w:t>
№ 1 - қосымша</w:t>
      </w:r>
    </w:p>
    <w:p>
      <w:pPr>
        <w:spacing w:after="0"/>
        <w:ind w:left="0"/>
        <w:jc w:val="left"/>
      </w:pPr>
      <w:r>
        <w:rPr>
          <w:rFonts w:ascii="Times New Roman"/>
          <w:b/>
          <w:i w:val="false"/>
          <w:color w:val="000000"/>
        </w:rPr>
        <w:t xml:space="preserve"> 2012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651"/>
        <w:gridCol w:w="353"/>
        <w:gridCol w:w="9836"/>
        <w:gridCol w:w="214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7 354 511</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1 847 422</w:t>
            </w:r>
          </w:p>
        </w:tc>
      </w:tr>
      <w:tr>
        <w:trPr>
          <w:trHeight w:val="24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254 321</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254 321</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205 171</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205 171</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1 333 961</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1 221 101</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22 524</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85 047</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5 289</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45 603</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11 710</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23 433</w:t>
            </w:r>
          </w:p>
        </w:tc>
      </w:tr>
      <w:tr>
        <w:trPr>
          <w:trHeight w:val="3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8 060</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8 366</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8 366</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25 462</w:t>
            </w:r>
          </w:p>
        </w:tc>
      </w:tr>
      <w:tr>
        <w:trPr>
          <w:trHeight w:val="22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6 439</w:t>
            </w:r>
          </w:p>
        </w:tc>
      </w:tr>
      <w:tr>
        <w:trPr>
          <w:trHeight w:val="22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2 312</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4 127</w:t>
            </w:r>
          </w:p>
        </w:tc>
      </w:tr>
      <w:tr>
        <w:trPr>
          <w:trHeight w:val="76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6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Мұңай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12 414</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12 414</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65 233</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9 075</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9 075</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56 158</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6 158</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5 416 394</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5 416 394</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5 416 394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771"/>
        <w:gridCol w:w="771"/>
        <w:gridCol w:w="9279"/>
        <w:gridCol w:w="1994"/>
      </w:tblGrid>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7 371 518</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422 615</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аппараты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18 542</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қызметін қамтамасыз ету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14 787</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3 755</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125 255</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қызметін қамтамасыз ету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112 207</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жүйелер құру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11 534</w:t>
            </w:r>
          </w:p>
        </w:tc>
      </w:tr>
      <w:tr>
        <w:trPr>
          <w:trHeight w:val="34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232 344</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220 915</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11 429</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28 164</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(облыстың маңызы бар қаланың) саласындағы мемлекеттік саясатты іске асыру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23 006</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жүйелер құру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4 860</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18 310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қаланың) басқару саласындағы мемлекеттік саясатты іске асыру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17 753</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жүйелер құру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1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4 535</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4 535</w:t>
            </w:r>
          </w:p>
        </w:tc>
      </w:tr>
      <w:tr>
        <w:trPr>
          <w:trHeight w:val="5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5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w:t>
            </w:r>
          </w:p>
        </w:tc>
      </w:tr>
      <w:tr>
        <w:trPr>
          <w:trHeight w:val="2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Қоғамдықтәртіп, қауіпсіздік, құқықтық, сот,қылмыстық-атқару қызметі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4 602 611</w:t>
            </w:r>
          </w:p>
        </w:tc>
      </w:tr>
      <w:tr>
        <w:trPr>
          <w:trHeight w:val="3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1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4 344 921</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22 522</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жүйелер құру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3 526 605</w:t>
            </w:r>
          </w:p>
        </w:tc>
      </w:tr>
      <w:tr>
        <w:trPr>
          <w:trHeight w:val="1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48 886</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174 336</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403 948</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34 041</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12 698</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3 601</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w:t>
            </w:r>
            <w:r>
              <w:rPr>
                <w:rFonts w:ascii="Times New Roman"/>
                <w:b w:val="false"/>
                <w:i w:val="false"/>
                <w:color w:val="000000"/>
                <w:sz w:val="20"/>
              </w:rPr>
              <w:t>«Назарбаев зияткерлік мектептері»</w:t>
            </w:r>
            <w:r>
              <w:rPr>
                <w:rFonts w:ascii="Times New Roman"/>
                <w:b w:val="false"/>
                <w:i w:val="false"/>
                <w:color w:val="000000"/>
                <w:sz w:val="20"/>
              </w:rPr>
              <w:t xml:space="preserve"> ДБҰ-ның оқу бағдарламалары бойынша біліктілікті арттырудан өткен мұғалімдерге еңбекақыны арттыру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3 312</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82 383</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ұйімдардың күрделі шығыстары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31 297</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253 490</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253 490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425 033</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4 164</w:t>
            </w:r>
          </w:p>
        </w:tc>
      </w:tr>
      <w:tr>
        <w:trPr>
          <w:trHeight w:val="1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4 164</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420 869</w:t>
            </w:r>
          </w:p>
        </w:tc>
      </w:tr>
      <w:tr>
        <w:trPr>
          <w:trHeight w:val="6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облыстық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27 292</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145 125</w:t>
            </w:r>
          </w:p>
        </w:tc>
      </w:tr>
      <w:tr>
        <w:trPr>
          <w:trHeight w:val="64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26 006</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15 569</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22 250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4 670</w:t>
            </w:r>
          </w:p>
        </w:tc>
      </w:tr>
      <w:tr>
        <w:trPr>
          <w:trHeight w:val="3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жүйелер құру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20 934</w:t>
            </w:r>
          </w:p>
        </w:tc>
      </w:tr>
      <w:tr>
        <w:trPr>
          <w:trHeight w:val="1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99 464</w:t>
            </w:r>
          </w:p>
        </w:tc>
      </w:tr>
      <w:tr>
        <w:trPr>
          <w:trHeight w:val="34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32 200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17 677</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1 091 042</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549 887</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92 603</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36 635</w:t>
            </w:r>
          </w:p>
        </w:tc>
      </w:tr>
      <w:tr>
        <w:trPr>
          <w:trHeight w:val="1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22 834</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мекендердiқ санитариясын қамтамасыз ету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40 100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87 243</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16 200</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Инжернерлік- коммуникациялық инфрақұрылымды дамыту, орналастыру және (немесе) сатып алу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253 892</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26 675</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w:t>
            </w:r>
            <w:r>
              <w:rPr>
                <w:rFonts w:ascii="Times New Roman"/>
                <w:b w:val="false"/>
                <w:i w:val="false"/>
                <w:color w:val="000000"/>
                <w:sz w:val="20"/>
              </w:rPr>
              <w:t xml:space="preserve"> бойынша ауылдық елді мекендердегі дамыту шеңберінде объектілерді жөндеу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26 675</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504 819</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7 220</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461 597</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w:t>
            </w:r>
            <w:r>
              <w:rPr>
                <w:rFonts w:ascii="Times New Roman"/>
                <w:b w:val="false"/>
                <w:i w:val="false"/>
                <w:color w:val="000000"/>
                <w:sz w:val="20"/>
              </w:rPr>
              <w:t xml:space="preserve"> шеңберінде инженерлік коммуникациялық инфрақұрылымдарды салу және (немесе) сатып алу және дамыту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36 002</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9 661</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7 398</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жүйелер құру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1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r>
      <w:tr>
        <w:trPr>
          <w:trHeight w:val="1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288 248</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236 701</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7 622</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жүйелер құру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162 773</w:t>
            </w:r>
          </w:p>
        </w:tc>
      </w:tr>
      <w:tr>
        <w:trPr>
          <w:trHeight w:val="1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64 801</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46 519</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8 977</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17 999</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16 386</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жүйелер құру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 жүргізу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5 028</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дене шынықтыру және спорт саласындағы мемлекеттік саясатты іске асыру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1 279</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жүйелер құру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167 665</w:t>
            </w:r>
          </w:p>
        </w:tc>
      </w:tr>
      <w:tr>
        <w:trPr>
          <w:trHeight w:val="2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5 883</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ауылдың елді мекендер саласының мамандарын әлеуметтік қолдау шараларын іске асыру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5 883</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15 401</w:t>
            </w:r>
          </w:p>
        </w:tc>
      </w:tr>
      <w:tr>
        <w:trPr>
          <w:trHeight w:val="3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аумағында жер қатынастарын реттеу саласындағы мемлекеттік саясатты іске асыру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12 004</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1 885</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жүйелер құру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146 381</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ветеренария саласындағы мемлекеттік саясатты іске асыру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10 353</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жүйелер құру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9 787</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шікізаттың құнын иелеріне өтеу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3 984</w:t>
            </w:r>
          </w:p>
        </w:tc>
      </w:tr>
      <w:tr>
        <w:trPr>
          <w:trHeight w:val="3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2 049</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117 703</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43 744</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43 744</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аудандардың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12 932</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жүйелер құру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27 910</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2 345</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259 718</w:t>
            </w:r>
          </w:p>
        </w:tc>
      </w:tr>
      <w:tr>
        <w:trPr>
          <w:trHeight w:val="3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259 718</w:t>
            </w:r>
          </w:p>
        </w:tc>
      </w:tr>
      <w:tr>
        <w:trPr>
          <w:trHeight w:val="2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238 445</w:t>
            </w:r>
          </w:p>
        </w:tc>
      </w:tr>
      <w:tr>
        <w:trPr>
          <w:trHeight w:val="4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21 273</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55 719</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1 655</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rPr>
                <w:rFonts w:ascii="Times New Roman"/>
                <w:b/>
                <w:i w:val="false"/>
                <w:color w:val="000000"/>
                <w:sz w:val="20"/>
              </w:rPr>
              <w:t xml:space="preserve">) </w:t>
            </w:r>
            <w:r>
              <w:rPr>
                <w:rFonts w:ascii="Times New Roman"/>
                <w:b w:val="false"/>
                <w:i w:val="false"/>
                <w:color w:val="000000"/>
                <w:sz w:val="20"/>
              </w:rPr>
              <w:t>жергілікті атқарушы органының резерві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1 655</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25 963</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22 683</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жүйелер құру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1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28 101</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13 645</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1 851</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жүйелер құру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w:t>
            </w: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8 112</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4 225</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3 584</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3 584</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 толық пайдаланылмаған) трансферттерді қайтару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2 195</w:t>
            </w:r>
          </w:p>
        </w:tc>
      </w:tr>
      <w:tr>
        <w:trPr>
          <w:trHeight w:val="5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1 389</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111.Операциялық сальдо</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-17 007</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88 054</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91 259</w:t>
            </w:r>
          </w:p>
        </w:tc>
      </w:tr>
      <w:tr>
        <w:trPr>
          <w:trHeight w:val="4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41 259</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41 259</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Ауылдығы елді мекендердің әлеуметтік саласының мамандарын әлеуметтік қолдау шараларын іске асыру үшін бюджеттік кредиттер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41 259</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мүлкіне жөндеу жүргізу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3 205</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3 205</w:t>
            </w:r>
          </w:p>
        </w:tc>
      </w:tr>
      <w:tr>
        <w:trPr>
          <w:trHeight w:val="1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3 205</w:t>
            </w:r>
          </w:p>
        </w:tc>
      </w:tr>
      <w:tr>
        <w:trPr>
          <w:trHeight w:val="1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4.Қаржы активтерімен операциялар бойынша сальдо</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p>
        </w:tc>
      </w:tr>
      <w:tr>
        <w:trPr>
          <w:trHeight w:val="1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p>
        </w:tc>
      </w:tr>
      <w:tr>
        <w:trPr>
          <w:trHeight w:val="1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тапшылығы (профициті)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-113 861</w:t>
            </w:r>
          </w:p>
        </w:tc>
      </w:tr>
      <w:tr>
        <w:trPr>
          <w:trHeight w:val="2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 пайдалану)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113 861</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91 259</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91 259</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91 259</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3 205</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3 205</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3 205</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25 807</w:t>
            </w:r>
          </w:p>
        </w:tc>
      </w:tr>
    </w:tbl>
    <w:bookmarkStart w:name="z10" w:id="2"/>
    <w:p>
      <w:pPr>
        <w:spacing w:after="0"/>
        <w:ind w:left="0"/>
        <w:jc w:val="both"/>
      </w:pPr>
      <w:r>
        <w:rPr>
          <w:rFonts w:ascii="Times New Roman"/>
          <w:b w:val="false"/>
          <w:i w:val="false"/>
          <w:color w:val="000000"/>
          <w:sz w:val="28"/>
        </w:rPr>
        <w:t>
Шу аудандық мәслихатының 2012 жылғы</w:t>
      </w:r>
      <w:r>
        <w:br/>
      </w:r>
      <w:r>
        <w:rPr>
          <w:rFonts w:ascii="Times New Roman"/>
          <w:b w:val="false"/>
          <w:i w:val="false"/>
          <w:color w:val="000000"/>
          <w:sz w:val="28"/>
        </w:rPr>
        <w:t>
31 қазандағы № 10-2 шешіміне</w:t>
      </w:r>
      <w:r>
        <w:br/>
      </w:r>
      <w:r>
        <w:rPr>
          <w:rFonts w:ascii="Times New Roman"/>
          <w:b w:val="false"/>
          <w:i w:val="false"/>
          <w:color w:val="000000"/>
          <w:sz w:val="28"/>
        </w:rPr>
        <w:t>
№ 2 – қосымша</w:t>
      </w:r>
    </w:p>
    <w:bookmarkEnd w:id="2"/>
    <w:p>
      <w:pPr>
        <w:spacing w:after="0"/>
        <w:ind w:left="0"/>
        <w:jc w:val="both"/>
      </w:pPr>
      <w:r>
        <w:rPr>
          <w:rFonts w:ascii="Times New Roman"/>
          <w:b w:val="false"/>
          <w:i w:val="false"/>
          <w:color w:val="000000"/>
          <w:sz w:val="28"/>
        </w:rPr>
        <w:t>Шу аудандық мәслихатының 2011 жылғы</w:t>
      </w:r>
      <w:r>
        <w:br/>
      </w:r>
      <w:r>
        <w:rPr>
          <w:rFonts w:ascii="Times New Roman"/>
          <w:b w:val="false"/>
          <w:i w:val="false"/>
          <w:color w:val="000000"/>
          <w:sz w:val="28"/>
        </w:rPr>
        <w:t>
20 желтоқсандағы № 41-2 шешіміне</w:t>
      </w:r>
      <w:r>
        <w:br/>
      </w:r>
      <w:r>
        <w:rPr>
          <w:rFonts w:ascii="Times New Roman"/>
          <w:b w:val="false"/>
          <w:i w:val="false"/>
          <w:color w:val="000000"/>
          <w:sz w:val="28"/>
        </w:rPr>
        <w:t xml:space="preserve">
№ 5 – қосымша </w:t>
      </w:r>
    </w:p>
    <w:p>
      <w:pPr>
        <w:spacing w:after="0"/>
        <w:ind w:left="0"/>
        <w:jc w:val="left"/>
      </w:pPr>
      <w:r>
        <w:rPr>
          <w:rFonts w:ascii="Times New Roman"/>
          <w:b/>
          <w:i w:val="false"/>
          <w:color w:val="000000"/>
        </w:rPr>
        <w:t xml:space="preserve"> Аудандық маңызы бар қаланың, кенттің, ауылдың (селоның), ауылдық (селолық) округтің бағдарламалары бойынша бөлінген қаражат көлемдерінің тізімі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4341"/>
        <w:gridCol w:w="2188"/>
        <w:gridCol w:w="2146"/>
        <w:gridCol w:w="2146"/>
        <w:gridCol w:w="2402"/>
      </w:tblGrid>
      <w:tr>
        <w:trPr>
          <w:trHeight w:val="3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саны</w:t>
            </w:r>
          </w:p>
        </w:tc>
        <w:tc>
          <w:tcPr>
            <w:tcW w:w="4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21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Аудандық маңызы бар қала, кент, ауыл (село), ауылдық (селолық) округ әкімінің аппараты қызметін қамтамасыз 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 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Мұктаж азаматтар ға үйінде әлеуметтік көмек көрсету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Мемлекеттік органдардың күркүрделі шығыстары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Брлікүстем селолық округі әкімінің аппараты коммуналдық мемлекеттік мекемесі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10 689</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Дулат селолық округі әкімінің аппараты коммуналдық мемлекеттік мекемесі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әкімінің аппараты коммуналдық мемлекеттік мекемесі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Жаңақоғам селолық округі әкімінің аппараты коммуналдық мемлекеттік мекемесі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10 597</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әкімінің аппараты коммуналдық мемлекеттік мекемесі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28 242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ауылдық округі әкімінің аппараты коммуналдық мемлекеттік мекемесі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17 752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Тасөткел селолық округі әкімінің аппараты коммуналдық мемлекеттік мекемесі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селолық округі әкімінің аппараты коммуналдық мемлекеттік мекемесі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Ескі-Шу селолық округі әкімінің аппараты коммуналдық мемлекеттік мекемесі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 селолық округі әкімінің аппараты коммуналдық мемлекеттік мекемесі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7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Қонаев ауылы әкімінің аппараты коммуналдық мемлекеттік мекемесі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Далақайнар селосы әкімінің аппараты коммуналдық мемлекеттік мекемесі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Көкқайнар селолық округі әкімінің аппараты коммуналдық мемлекеттік мекемесі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Шоқпар селолық округі әкімінің аппараты коммуналдық мемлекеттік мекемесі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селолық округі әкімінің аппараты коммуналдық мемлекеттік мекемесі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7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Балуан Шолақ аулдық округі әкімінің аппараты коммуналдық мемлекеттік мекемесі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әкімінің аппараты коммуналдық мемлекеттік мекемесі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ауылдық округі әкімінің аппараты коммуналдық мемлекеттік мекемесі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селолық округі әкімінің аппараты коммуналдық мемлекеттік мекемесі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11 507</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