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0453" w14:textId="9050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both"/>
      </w:pPr>
      <w:r>
        <w:rPr>
          <w:rFonts w:ascii="Times New Roman"/>
          <w:b w:val="false"/>
          <w:i w:val="false"/>
          <w:color w:val="000000"/>
          <w:sz w:val="28"/>
        </w:rPr>
        <w:t>Жамбыл облысы Шу ауданы мәслихатының 2012 жылғы 20 желтоқсандағы N 12-2 шешімі. Жамбыл облысы Әділет департаментінде 2012 жылғы 28 желтоқсанда № 1865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Заңыңың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«2013-1015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 (Нормативтік құқықтық кесімдердің мемлекеттік тіркеу тізілімінде № 1859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7 729 272 мың теңге;</w:t>
      </w:r>
      <w:r>
        <w:br/>
      </w:r>
      <w:r>
        <w:rPr>
          <w:rFonts w:ascii="Times New Roman"/>
          <w:b w:val="false"/>
          <w:i w:val="false"/>
          <w:color w:val="000000"/>
          <w:sz w:val="28"/>
        </w:rPr>
        <w:t>
      салықтық түсімдер 1 799 682 мың теңге;</w:t>
      </w:r>
      <w:r>
        <w:br/>
      </w:r>
      <w:r>
        <w:rPr>
          <w:rFonts w:ascii="Times New Roman"/>
          <w:b w:val="false"/>
          <w:i w:val="false"/>
          <w:color w:val="000000"/>
          <w:sz w:val="28"/>
        </w:rPr>
        <w:t>
      салықтық емес түсімдер 11 240 мың теңге;</w:t>
      </w:r>
      <w:r>
        <w:br/>
      </w:r>
      <w:r>
        <w:rPr>
          <w:rFonts w:ascii="Times New Roman"/>
          <w:b w:val="false"/>
          <w:i w:val="false"/>
          <w:color w:val="000000"/>
          <w:sz w:val="28"/>
        </w:rPr>
        <w:t>
      негізгі капиталды сатудан түсетін түсімдер 8 917 мың теңге;</w:t>
      </w:r>
      <w:r>
        <w:br/>
      </w:r>
      <w:r>
        <w:rPr>
          <w:rFonts w:ascii="Times New Roman"/>
          <w:b w:val="false"/>
          <w:i w:val="false"/>
          <w:color w:val="000000"/>
          <w:sz w:val="28"/>
        </w:rPr>
        <w:t>
      трансферттер түсімдері 5 859 526 мың теңге;</w:t>
      </w:r>
      <w:r>
        <w:br/>
      </w:r>
      <w:r>
        <w:rPr>
          <w:rFonts w:ascii="Times New Roman"/>
          <w:b w:val="false"/>
          <w:i w:val="false"/>
          <w:color w:val="000000"/>
          <w:sz w:val="28"/>
        </w:rPr>
        <w:t>
</w:t>
      </w:r>
      <w:r>
        <w:rPr>
          <w:rFonts w:ascii="Times New Roman"/>
          <w:b w:val="false"/>
          <w:i w:val="false"/>
          <w:color w:val="000000"/>
          <w:sz w:val="28"/>
        </w:rPr>
        <w:t>
      2) шығындар 7 777 292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89 735 мың теңге;</w:t>
      </w:r>
      <w:r>
        <w:br/>
      </w:r>
      <w:r>
        <w:rPr>
          <w:rFonts w:ascii="Times New Roman"/>
          <w:b w:val="false"/>
          <w:i w:val="false"/>
          <w:color w:val="000000"/>
          <w:sz w:val="28"/>
        </w:rPr>
        <w:t>
      бюджеттік кредиттер 96 071 мың теңге;</w:t>
      </w:r>
      <w:r>
        <w:br/>
      </w:r>
      <w:r>
        <w:rPr>
          <w:rFonts w:ascii="Times New Roman"/>
          <w:b w:val="false"/>
          <w:i w:val="false"/>
          <w:color w:val="000000"/>
          <w:sz w:val="28"/>
        </w:rPr>
        <w:t>
      бюджеттік кредиттерді өтеу 6 279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62 590 мың теңге;</w:t>
      </w:r>
      <w:r>
        <w:br/>
      </w:r>
      <w:r>
        <w:rPr>
          <w:rFonts w:ascii="Times New Roman"/>
          <w:b w:val="false"/>
          <w:i w:val="false"/>
          <w:color w:val="000000"/>
          <w:sz w:val="28"/>
        </w:rPr>
        <w:t>
      қаржы активтерін сатып алу 39 135 мың теңге;</w:t>
      </w:r>
      <w:r>
        <w:br/>
      </w:r>
      <w:r>
        <w:rPr>
          <w:rFonts w:ascii="Times New Roman"/>
          <w:b w:val="false"/>
          <w:i w:val="false"/>
          <w:color w:val="000000"/>
          <w:sz w:val="28"/>
        </w:rPr>
        <w:t>
      мемлекеттің қаржы активтерін сатудан түсетін</w:t>
      </w:r>
      <w:r>
        <w:br/>
      </w:r>
      <w:r>
        <w:rPr>
          <w:rFonts w:ascii="Times New Roman"/>
          <w:b w:val="false"/>
          <w:i w:val="false"/>
          <w:color w:val="000000"/>
          <w:sz w:val="28"/>
        </w:rPr>
        <w:t>
      түсімдер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-198 895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198 895 мың теңге;</w:t>
      </w:r>
      <w:r>
        <w:br/>
      </w:r>
      <w:r>
        <w:rPr>
          <w:rFonts w:ascii="Times New Roman"/>
          <w:b w:val="false"/>
          <w:i w:val="false"/>
          <w:color w:val="000000"/>
          <w:sz w:val="28"/>
        </w:rPr>
        <w:t>
      қарыздар түсімі 96 071 мың теңге;</w:t>
      </w:r>
      <w:r>
        <w:br/>
      </w:r>
      <w:r>
        <w:rPr>
          <w:rFonts w:ascii="Times New Roman"/>
          <w:b w:val="false"/>
          <w:i w:val="false"/>
          <w:color w:val="000000"/>
          <w:sz w:val="28"/>
        </w:rPr>
        <w:t>
      қарыздарды өтеу 6 279 мың теңге;</w:t>
      </w:r>
      <w:r>
        <w:br/>
      </w:r>
      <w:r>
        <w:rPr>
          <w:rFonts w:ascii="Times New Roman"/>
          <w:b w:val="false"/>
          <w:i w:val="false"/>
          <w:color w:val="000000"/>
          <w:sz w:val="28"/>
        </w:rPr>
        <w:t>
      бюджет қаражатының пайдаланылатын қалдықтары 109 103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Шу аудандық мәслихатының 04.06.2013 </w:t>
      </w:r>
      <w:r>
        <w:rPr>
          <w:rFonts w:ascii="Times New Roman"/>
          <w:b w:val="false"/>
          <w:i w:val="false"/>
          <w:color w:val="000000"/>
          <w:sz w:val="28"/>
        </w:rPr>
        <w:t>№ 16-2</w:t>
      </w:r>
      <w:r>
        <w:rPr>
          <w:rFonts w:ascii="Times New Roman"/>
          <w:b w:val="false"/>
          <w:i w:val="false"/>
          <w:color w:val="ff0000"/>
          <w:sz w:val="28"/>
        </w:rPr>
        <w:t xml:space="preserve">; 19.07.2013 </w:t>
      </w:r>
      <w:r>
        <w:rPr>
          <w:rFonts w:ascii="Times New Roman"/>
          <w:b w:val="false"/>
          <w:i w:val="false"/>
          <w:color w:val="000000"/>
          <w:sz w:val="28"/>
        </w:rPr>
        <w:t>№ 19-2</w:t>
      </w:r>
      <w:r>
        <w:rPr>
          <w:rFonts w:ascii="Times New Roman"/>
          <w:b w:val="false"/>
          <w:i w:val="false"/>
          <w:color w:val="ff0000"/>
          <w:sz w:val="28"/>
        </w:rPr>
        <w:t xml:space="preserve">; 06.09.2013 </w:t>
      </w:r>
      <w:r>
        <w:rPr>
          <w:rFonts w:ascii="Times New Roman"/>
          <w:b w:val="false"/>
          <w:i w:val="false"/>
          <w:color w:val="000000"/>
          <w:sz w:val="28"/>
        </w:rPr>
        <w:t>№ 21-2</w:t>
      </w:r>
      <w:r>
        <w:rPr>
          <w:rFonts w:ascii="Times New Roman"/>
          <w:b w:val="false"/>
          <w:i w:val="false"/>
          <w:color w:val="ff0000"/>
          <w:sz w:val="28"/>
        </w:rPr>
        <w:t xml:space="preserve">;  18.11.2013 </w:t>
      </w:r>
      <w:r>
        <w:rPr>
          <w:rFonts w:ascii="Times New Roman"/>
          <w:b w:val="false"/>
          <w:i w:val="false"/>
          <w:color w:val="000000"/>
          <w:sz w:val="28"/>
        </w:rPr>
        <w:t>№ 22-2</w:t>
      </w:r>
      <w:r>
        <w:rPr>
          <w:rFonts w:ascii="Times New Roman"/>
          <w:b w:val="false"/>
          <w:i w:val="false"/>
          <w:color w:val="ff0000"/>
          <w:sz w:val="28"/>
        </w:rPr>
        <w:t xml:space="preserve">; 10.12.2013 </w:t>
      </w:r>
      <w:r>
        <w:rPr>
          <w:rFonts w:ascii="Times New Roman"/>
          <w:b w:val="false"/>
          <w:i w:val="false"/>
          <w:color w:val="000000"/>
          <w:sz w:val="28"/>
        </w:rPr>
        <w:t>№ 23-2</w:t>
      </w:r>
      <w:r>
        <w:rPr>
          <w:rFonts w:ascii="Times New Roman"/>
          <w:b w:val="false"/>
          <w:i w:val="false"/>
          <w:color w:val="ff0000"/>
          <w:sz w:val="28"/>
        </w:rPr>
        <w:t xml:space="preserve"> (2013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2013 жылға арналған субвенция көлемі 4 083 469 мың теңге бекітілсін.</w:t>
      </w:r>
      <w:r>
        <w:br/>
      </w:r>
      <w:r>
        <w:rPr>
          <w:rFonts w:ascii="Times New Roman"/>
          <w:b w:val="false"/>
          <w:i w:val="false"/>
          <w:color w:val="000000"/>
          <w:sz w:val="28"/>
        </w:rPr>
        <w:t>
</w:t>
      </w:r>
      <w:r>
        <w:rPr>
          <w:rFonts w:ascii="Times New Roman"/>
          <w:b w:val="false"/>
          <w:i w:val="false"/>
          <w:color w:val="000000"/>
          <w:sz w:val="28"/>
        </w:rPr>
        <w:t>
      3. 2013-2015 жылдарға аудандық бюджеттен қаржыландыратын ауылдық елді мекендерде жұмыс істейтін әлеуметтік қамсыздандыру, білім беру, мәдениет, спорт және ветеринария ұйымдарының мамандарына қалалық жағдайда осы қызмет түрлерімен айналысатын мамандардың ставкаларымен салыстырғанда айлық ақылары мен тарифтік ставкаларының 25 пайыз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органның резерві 16 587 мың теңге көлемінде бекітілсін.</w:t>
      </w:r>
    </w:p>
    <w:bookmarkEnd w:id="0"/>
    <w:bookmarkStart w:name="z12" w:id="1"/>
    <w:p>
      <w:pPr>
        <w:spacing w:after="0"/>
        <w:ind w:left="0"/>
        <w:jc w:val="both"/>
      </w:pPr>
      <w:r>
        <w:rPr>
          <w:rFonts w:ascii="Times New Roman"/>
          <w:b w:val="false"/>
          <w:i w:val="false"/>
          <w:color w:val="ff0000"/>
          <w:sz w:val="28"/>
        </w:rPr>
        <w:t xml:space="preserve">      Ескерту. 4-тармаққа өзгеріс енгізілді - Шу аудандық мәслихатының 10.12.2013 </w:t>
      </w:r>
      <w:r>
        <w:rPr>
          <w:rFonts w:ascii="Times New Roman"/>
          <w:b w:val="false"/>
          <w:i w:val="false"/>
          <w:color w:val="000000"/>
          <w:sz w:val="28"/>
        </w:rPr>
        <w:t>№ 23-2</w:t>
      </w:r>
      <w:r>
        <w:rPr>
          <w:rFonts w:ascii="Times New Roman"/>
          <w:b w:val="false"/>
          <w:i w:val="false"/>
          <w:color w:val="ff0000"/>
          <w:sz w:val="28"/>
        </w:rPr>
        <w:t xml:space="preserve"> (2013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2013 жылғы аудандық бюджеттің орындалу барысында секвестрлеуге жатпайтын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Аудандық маңызы бар қаланың, кенттің, ауылдық (селоның), ауылдық (селолық) округтің бағдарламалары бойынша бөлінген қаражат көлемдерінің тізімі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Б. Ниязбеков                               Б. Саудабаев</w:t>
      </w:r>
    </w:p>
    <w:bookmarkEnd w:id="1"/>
    <w:bookmarkStart w:name="z15" w:id="2"/>
    <w:p>
      <w:pPr>
        <w:spacing w:after="0"/>
        <w:ind w:left="0"/>
        <w:jc w:val="both"/>
      </w:pPr>
      <w:r>
        <w:rPr>
          <w:rFonts w:ascii="Times New Roman"/>
          <w:b w:val="false"/>
          <w:i w:val="false"/>
          <w:color w:val="000000"/>
          <w:sz w:val="28"/>
        </w:rPr>
        <w:t>
Шу аудандық маслихатының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12-2 шешіміне № 1 қосымша</w:t>
      </w:r>
    </w:p>
    <w:bookmarkEnd w:id="2"/>
    <w:p>
      <w:pPr>
        <w:spacing w:after="0"/>
        <w:ind w:left="0"/>
        <w:jc w:val="left"/>
      </w:pPr>
      <w:r>
        <w:rPr>
          <w:rFonts w:ascii="Times New Roman"/>
          <w:b/>
          <w:i w:val="false"/>
          <w:color w:val="000000"/>
        </w:rPr>
        <w:t xml:space="preserve"> 2013 жылға арналған бюджет </w:t>
      </w:r>
    </w:p>
    <w:p>
      <w:pPr>
        <w:spacing w:after="0"/>
        <w:ind w:left="0"/>
        <w:jc w:val="both"/>
      </w:pPr>
      <w:r>
        <w:rPr>
          <w:rFonts w:ascii="Times New Roman"/>
          <w:b w:val="false"/>
          <w:i w:val="false"/>
          <w:color w:val="ff0000"/>
          <w:sz w:val="28"/>
        </w:rPr>
        <w:t xml:space="preserve">      Ескерту. 1-қосымша жаңа редакцияда - Шу аудандық мәслихатының 10.12.2013 </w:t>
      </w:r>
      <w:r>
        <w:rPr>
          <w:rFonts w:ascii="Times New Roman"/>
          <w:b w:val="false"/>
          <w:i w:val="false"/>
          <w:color w:val="ff0000"/>
          <w:sz w:val="28"/>
        </w:rPr>
        <w:t>№ 23-2</w:t>
      </w:r>
      <w:r>
        <w:rPr>
          <w:rFonts w:ascii="Times New Roman"/>
          <w:b w:val="false"/>
          <w:i w:val="false"/>
          <w:color w:val="ff0000"/>
          <w:sz w:val="28"/>
        </w:rPr>
        <w:t xml:space="preserve"> (2013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652"/>
        <w:gridCol w:w="354"/>
        <w:gridCol w:w="9915"/>
        <w:gridCol w:w="205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7 729 272</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1 821 044</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300 624</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300 624</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228 623</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228 623</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1 221 285</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1 088 022</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28 866</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99 627</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57 711</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19 048</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23 625</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13 411</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12 664</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12 664</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w:t>
            </w:r>
          </w:p>
        </w:tc>
      </w:tr>
      <w:tr>
        <w:trPr>
          <w:trHeight w:val="2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w:t>
            </w:r>
          </w:p>
        </w:tc>
      </w:tr>
      <w:tr>
        <w:trPr>
          <w:trHeight w:val="2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4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47 523</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25 283</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25 283</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20 276</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5 859 526</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5 859 526</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5 859 526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715"/>
        <w:gridCol w:w="715"/>
        <w:gridCol w:w="9241"/>
        <w:gridCol w:w="2098"/>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7 777 292</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434 993</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17 739</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17 233</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97 198</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81 389</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15 809</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260 054</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223 969</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36 085</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32 693</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қаланың) басқару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31 717</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27 309</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24 559</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w:t>
            </w:r>
          </w:p>
        </w:tc>
      </w:tr>
      <w:tr>
        <w:trPr>
          <w:trHeight w:val="2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сот,қылмыстық-атқару қызметі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5 146 788</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4 608 884</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бөлімінің қызметін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29 586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3 625 111</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50 960</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199 607</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 өткiзу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364 306</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25 466</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197 569</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бағыныстағы мемлекеттік мекемелерінің және ұйымдарының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109 651</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536 250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536 250</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381 657</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381 657</w:t>
            </w:r>
          </w:p>
        </w:tc>
      </w:tr>
      <w:tr>
        <w:trPr>
          <w:trHeight w:val="10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97 436</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7 755</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20 954</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34 689</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33 112</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104 960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30 916</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2 471</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684 948</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271 420</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48 632</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85 773</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25 033</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төлқұжаттар дайындау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25 050</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87 682</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86 404</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10 846</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10 396</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422 224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335 694</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255 116</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65 487</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67 637</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12 288</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24 707</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саясатты жүргізу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4 102</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18 893</w:t>
            </w:r>
          </w:p>
        </w:tc>
      </w:tr>
      <w:tr>
        <w:trPr>
          <w:trHeight w:val="7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5 586</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124 130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мекендердегі әлеуметтік сала мамандарын әлеуметтік қолдау шараларын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12 211</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99 138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11 090</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75 632</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38 281</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38 281</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 оңтайлы және тиімді қала құрылыстық игеруді қамтамасыз ету, және облыс қалаларының, аудандардың елді мекендерінің сәулеттік бейнесін жақсарту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кенттердің және өзге де ауылдық елді мекендердің бас жоспарларын, аудан аумағында қала құрылысын дамытудың схемаларын әзірлеу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20 301</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371 573</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371 573</w:t>
            </w:r>
          </w:p>
        </w:tc>
      </w:tr>
      <w:tr>
        <w:trPr>
          <w:trHeight w:val="2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341 573</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120 288</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16 587</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16 587</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27 787</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25 287</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75 914</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22 552</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4 614</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 есебінен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48 748</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42 714</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42 714</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42 714</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Операциялық сальдо</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-48 020</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89 735</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елді мекендердің әлеуметтік саласы мамандарын әлеуметтік қолдау шараларын іске асыру үшін бюджеттік кредиттер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p>
        </w:tc>
      </w:tr>
      <w:tr>
        <w:trPr>
          <w:trHeight w:val="1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p>
        </w:tc>
      </w:tr>
      <w:tr>
        <w:trPr>
          <w:trHeight w:val="1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61 140</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61 140</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61 140</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-198 895</w:t>
            </w:r>
          </w:p>
        </w:tc>
      </w:tr>
      <w:tr>
        <w:trPr>
          <w:trHeight w:val="2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198 895</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109 103</w:t>
            </w:r>
          </w:p>
        </w:tc>
      </w:tr>
    </w:tbl>
    <w:bookmarkStart w:name="z16" w:id="3"/>
    <w:p>
      <w:pPr>
        <w:spacing w:after="0"/>
        <w:ind w:left="0"/>
        <w:jc w:val="both"/>
      </w:pPr>
      <w:r>
        <w:rPr>
          <w:rFonts w:ascii="Times New Roman"/>
          <w:b w:val="false"/>
          <w:i w:val="false"/>
          <w:color w:val="000000"/>
          <w:sz w:val="28"/>
        </w:rPr>
        <w:t>
Шу аудандық маслихатының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12-2 шешіміне № 2-қосымша</w:t>
      </w:r>
    </w:p>
    <w:bookmarkEnd w:id="3"/>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5"/>
        <w:gridCol w:w="624"/>
        <w:gridCol w:w="9323"/>
        <w:gridCol w:w="2162"/>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9 310 717</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1 599 795</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237 978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237 978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1 120 765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1 038 600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20 565</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42 249</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8 803</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11 361</w:t>
            </w:r>
          </w:p>
        </w:tc>
      </w:tr>
      <w:tr>
        <w:trPr>
          <w:trHeight w:val="8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1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w:t>
            </w:r>
          </w:p>
        </w:tc>
      </w:tr>
      <w:tr>
        <w:trPr>
          <w:trHeight w:val="13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7 686 400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7 686 400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7 686 400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771"/>
        <w:gridCol w:w="792"/>
        <w:gridCol w:w="8838"/>
        <w:gridCol w:w="218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9 304 438</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382 641</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16 554</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16 354</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94 633</w:t>
            </w:r>
          </w:p>
        </w:tc>
      </w:tr>
      <w:tr>
        <w:trPr>
          <w:trHeight w:val="5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93 633</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237 807</w:t>
            </w:r>
          </w:p>
        </w:tc>
      </w:tr>
      <w:tr>
        <w:trPr>
          <w:trHeight w:val="79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233 627</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(облыстың маңызы бар қаланың)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17 025</w:t>
            </w:r>
          </w:p>
        </w:tc>
      </w:tr>
      <w:tr>
        <w:trPr>
          <w:trHeight w:val="109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09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6 495 477</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6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5 161 202</w:t>
            </w:r>
          </w:p>
        </w:tc>
      </w:tr>
      <w:tr>
        <w:trPr>
          <w:trHeight w:val="51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4 302 112</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196 464</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440 701</w:t>
            </w:r>
          </w:p>
        </w:tc>
      </w:tr>
      <w:tr>
        <w:trPr>
          <w:trHeight w:val="3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26 487</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3 601</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92 277</w:t>
            </w:r>
          </w:p>
        </w:tc>
      </w:tr>
      <w:tr>
        <w:trPr>
          <w:trHeight w:val="31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w:t>
            </w:r>
            <w:r>
              <w:rPr>
                <w:rFonts w:ascii="Times New Roman"/>
                <w:b w:val="false"/>
                <w:i w:val="false"/>
                <w:color w:val="000000"/>
                <w:sz w:val="20"/>
              </w:rPr>
              <w:t>«Назарбаев зияткерлік мектептері» ДБҰ-ның оқу бағдарламалары</w:t>
            </w:r>
            <w:r>
              <w:rPr>
                <w:rFonts w:ascii="Times New Roman"/>
                <w:b w:val="false"/>
                <w:i w:val="false"/>
                <w:color w:val="000000"/>
                <w:sz w:val="20"/>
              </w:rPr>
              <w:t xml:space="preserve"> бойынша біліктілікті арттырудан өткен мұғалімдерге еңбекақыны арттыру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17 582</w:t>
            </w:r>
          </w:p>
        </w:tc>
      </w:tr>
      <w:tr>
        <w:trPr>
          <w:trHeight w:val="31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ұйімдардың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31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1 328 875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1 328 875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529 692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529 692</w:t>
            </w:r>
          </w:p>
        </w:tc>
      </w:tr>
      <w:tr>
        <w:trPr>
          <w:trHeight w:val="31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31 164</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162 560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68 802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34 115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115 186</w:t>
            </w:r>
          </w:p>
        </w:tc>
      </w:tr>
      <w:tr>
        <w:trPr>
          <w:trHeight w:val="3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31 576</w:t>
            </w:r>
          </w:p>
        </w:tc>
      </w:tr>
      <w:tr>
        <w:trPr>
          <w:trHeight w:val="49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17 440</w:t>
            </w:r>
          </w:p>
        </w:tc>
      </w:tr>
      <w:tr>
        <w:trPr>
          <w:trHeight w:val="21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985 170</w:t>
            </w:r>
          </w:p>
        </w:tc>
      </w:tr>
      <w:tr>
        <w:trPr>
          <w:trHeight w:val="7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402 557</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мекендердiқ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115 500</w:t>
            </w:r>
          </w:p>
        </w:tc>
      </w:tr>
      <w:tr>
        <w:trPr>
          <w:trHeight w:val="31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97 607</w:t>
            </w:r>
          </w:p>
        </w:tc>
      </w:tr>
      <w:tr>
        <w:trPr>
          <w:trHeight w:val="31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573 465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573 465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9 148</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8 648</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483 637</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418 500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16 607</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330 632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64 611</w:t>
            </w:r>
          </w:p>
        </w:tc>
      </w:tr>
      <w:tr>
        <w:trPr>
          <w:trHeight w:val="43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5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55 622</w:t>
            </w:r>
          </w:p>
        </w:tc>
      </w:tr>
      <w:tr>
        <w:trPr>
          <w:trHeight w:val="9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55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22 662</w:t>
            </w:r>
          </w:p>
        </w:tc>
      </w:tr>
      <w:tr>
        <w:trPr>
          <w:trHeight w:val="40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6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дене шынықтыру және спорт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45 224</w:t>
            </w:r>
          </w:p>
        </w:tc>
      </w:tr>
      <w:tr>
        <w:trPr>
          <w:trHeight w:val="40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24 850</w:t>
            </w:r>
          </w:p>
        </w:tc>
      </w:tr>
      <w:tr>
        <w:trPr>
          <w:trHeight w:val="73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43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5 050</w:t>
            </w:r>
          </w:p>
        </w:tc>
      </w:tr>
      <w:tr>
        <w:trPr>
          <w:trHeight w:val="28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5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20 374</w:t>
            </w:r>
          </w:p>
        </w:tc>
      </w:tr>
      <w:tr>
        <w:trPr>
          <w:trHeight w:val="52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19 874</w:t>
            </w:r>
          </w:p>
        </w:tc>
      </w:tr>
      <w:tr>
        <w:trPr>
          <w:trHeight w:val="28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12 426</w:t>
            </w:r>
          </w:p>
        </w:tc>
      </w:tr>
      <w:tr>
        <w:trPr>
          <w:trHeight w:val="40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12 426</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12 426</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299 362</w:t>
            </w:r>
          </w:p>
        </w:tc>
      </w:tr>
      <w:tr>
        <w:trPr>
          <w:trHeight w:val="6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299 362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299 362</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66 588</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9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20 968</w:t>
            </w:r>
          </w:p>
        </w:tc>
      </w:tr>
      <w:tr>
        <w:trPr>
          <w:trHeight w:val="40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20 768</w:t>
            </w:r>
          </w:p>
        </w:tc>
      </w:tr>
      <w:tr>
        <w:trPr>
          <w:trHeight w:val="25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w:t>
            </w:r>
          </w:p>
        </w:tc>
      </w:tr>
      <w:tr>
        <w:trPr>
          <w:trHeight w:val="58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10 120</w:t>
            </w:r>
          </w:p>
        </w:tc>
      </w:tr>
      <w:tr>
        <w:trPr>
          <w:trHeight w:val="22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43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 пайдалану)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31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4"/>
    <w:p>
      <w:pPr>
        <w:spacing w:after="0"/>
        <w:ind w:left="0"/>
        <w:jc w:val="both"/>
      </w:pPr>
      <w:r>
        <w:rPr>
          <w:rFonts w:ascii="Times New Roman"/>
          <w:b w:val="false"/>
          <w:i w:val="false"/>
          <w:color w:val="000000"/>
          <w:sz w:val="28"/>
        </w:rPr>
        <w:t>
Шу аудандық маслихатының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12-2 шешіміне 3-қосымша</w:t>
      </w:r>
    </w:p>
    <w:bookmarkEnd w:id="4"/>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5"/>
        <w:gridCol w:w="583"/>
        <w:gridCol w:w="8984"/>
        <w:gridCol w:w="2562"/>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7 754 680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1 635 143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249 294</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249 294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1 125 505</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1 038 700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22 905</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44 179</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1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салықтар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2 768</w:t>
            </w:r>
          </w:p>
        </w:tc>
      </w:tr>
      <w:tr>
        <w:trPr>
          <w:trHeight w:val="9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15 165</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15 165</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9 846</w:t>
            </w:r>
          </w:p>
        </w:tc>
      </w:tr>
      <w:tr>
        <w:trPr>
          <w:trHeight w:val="13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14 081</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6 067</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6 067</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6 093 300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6 093 300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6 093 300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689"/>
        <w:gridCol w:w="732"/>
        <w:gridCol w:w="8681"/>
        <w:gridCol w:w="248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7 748401</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442 621</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106 527</w:t>
            </w:r>
          </w:p>
        </w:tc>
      </w:tr>
      <w:tr>
        <w:trPr>
          <w:trHeight w:val="5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104 027</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270 765</w:t>
            </w:r>
          </w:p>
        </w:tc>
      </w:tr>
      <w:tr>
        <w:trPr>
          <w:trHeight w:val="7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263 265</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24 985</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(облыстың маңызы бар қаланың)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16 885</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6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19 074</w:t>
            </w:r>
          </w:p>
        </w:tc>
      </w:tr>
      <w:tr>
        <w:trPr>
          <w:trHeight w:val="10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17 074</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5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5 327 266</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4 956 166</w:t>
            </w:r>
          </w:p>
        </w:tc>
      </w:tr>
      <w:tr>
        <w:trPr>
          <w:trHeight w:val="5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3 765 818</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4 384</w:t>
            </w:r>
          </w:p>
        </w:tc>
      </w:tr>
      <w:tr>
        <w:trPr>
          <w:trHeight w:val="2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199 954</w:t>
            </w:r>
          </w:p>
        </w:tc>
      </w:tr>
      <w:tr>
        <w:trPr>
          <w:trHeight w:val="2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480 120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30 460</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276 364</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w:t>
            </w:r>
            <w:r>
              <w:rPr>
                <w:rFonts w:ascii="Times New Roman"/>
                <w:b w:val="false"/>
                <w:i w:val="false"/>
                <w:color w:val="000000"/>
                <w:sz w:val="20"/>
              </w:rPr>
              <w:t>«Назарбаев зияткерлік мектептері» ДБҰ-ның оқу бағдарламалары</w:t>
            </w:r>
            <w:r>
              <w:rPr>
                <w:rFonts w:ascii="Times New Roman"/>
                <w:b w:val="false"/>
                <w:i w:val="false"/>
                <w:color w:val="000000"/>
                <w:sz w:val="20"/>
              </w:rPr>
              <w:t xml:space="preserve"> бойынша біліктілікті арттырудан өткен мұғалімдерге еңбекақыны арттыру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30 769</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96 837</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ұйімдардың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365 500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365 500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449 539</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449 539</w:t>
            </w:r>
          </w:p>
        </w:tc>
      </w:tr>
      <w:tr>
        <w:trPr>
          <w:trHeight w:val="106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38 467</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146 775</w:t>
            </w:r>
          </w:p>
        </w:tc>
      </w:tr>
      <w:tr>
        <w:trPr>
          <w:trHeight w:val="57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39 193</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32 041</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7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36 890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83 640</w:t>
            </w:r>
          </w:p>
        </w:tc>
      </w:tr>
      <w:tr>
        <w:trPr>
          <w:trHeight w:val="9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18 042</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352 305</w:t>
            </w:r>
          </w:p>
        </w:tc>
      </w:tr>
      <w:tr>
        <w:trPr>
          <w:trHeight w:val="7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324 380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мекендердiқ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8 988</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487 497</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416 460</w:t>
            </w:r>
          </w:p>
        </w:tc>
      </w:tr>
      <w:tr>
        <w:trPr>
          <w:trHeight w:val="1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16 607</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333 942</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60 661</w:t>
            </w:r>
          </w:p>
        </w:tc>
      </w:tr>
      <w:tr>
        <w:trPr>
          <w:trHeight w:val="4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61 022</w:t>
            </w:r>
          </w:p>
        </w:tc>
      </w:tr>
      <w:tr>
        <w:trPr>
          <w:trHeight w:val="8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32 662</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10 015</w:t>
            </w:r>
          </w:p>
        </w:tc>
      </w:tr>
      <w:tr>
        <w:trPr>
          <w:trHeight w:val="5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дене шынықтыру және спорт саласынске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10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7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265 441</w:t>
            </w:r>
          </w:p>
        </w:tc>
      </w:tr>
      <w:tr>
        <w:trPr>
          <w:trHeight w:val="39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21 117</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10 017</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244 324</w:t>
            </w:r>
          </w:p>
        </w:tc>
      </w:tr>
      <w:tr>
        <w:trPr>
          <w:trHeight w:val="46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15 096</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15 096</w:t>
            </w:r>
          </w:p>
        </w:tc>
      </w:tr>
      <w:tr>
        <w:trPr>
          <w:trHeight w:val="6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15 096</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320 317</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320 317</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320 317</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81 098</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24 728</w:t>
            </w:r>
          </w:p>
        </w:tc>
      </w:tr>
      <w:tr>
        <w:trPr>
          <w:trHeight w:val="7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24 528</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16 370</w:t>
            </w:r>
          </w:p>
        </w:tc>
      </w:tr>
      <w:tr>
        <w:trPr>
          <w:trHeight w:val="16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15 770</w:t>
            </w:r>
          </w:p>
        </w:tc>
      </w:tr>
      <w:tr>
        <w:trPr>
          <w:trHeight w:val="22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2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12-2 шешіміне 4 - қосымша</w:t>
      </w:r>
    </w:p>
    <w:bookmarkEnd w:id="5"/>
    <w:p>
      <w:pPr>
        <w:spacing w:after="0"/>
        <w:ind w:left="0"/>
        <w:jc w:val="left"/>
      </w:pPr>
      <w:r>
        <w:rPr>
          <w:rFonts w:ascii="Times New Roman"/>
          <w:b/>
          <w:i w:val="false"/>
          <w:color w:val="000000"/>
        </w:rPr>
        <w:t xml:space="preserve"> 2013 жылғы аудандық бюджеттің орындалу барысында секвестрлеуге жатпайтын бюджеттік бағдарламалары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881"/>
        <w:gridCol w:w="881"/>
        <w:gridCol w:w="10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6"/>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12-2 шешіміне 5 – қосымша</w:t>
      </w:r>
    </w:p>
    <w:bookmarkEnd w:id="6"/>
    <w:p>
      <w:pPr>
        <w:spacing w:after="0"/>
        <w:ind w:left="0"/>
        <w:jc w:val="left"/>
      </w:pPr>
      <w:r>
        <w:rPr>
          <w:rFonts w:ascii="Times New Roman"/>
          <w:b/>
          <w:i w:val="false"/>
          <w:color w:val="000000"/>
        </w:rPr>
        <w:t xml:space="preserve"> Аудандық маңызы бар қаланың, кенттің, ауылдың (селоның), ауылдық (селолық) округтің бағдарламалары бойынша бөлінген қаражат көлемдерінің тізімі</w:t>
      </w:r>
    </w:p>
    <w:p>
      <w:pPr>
        <w:spacing w:after="0"/>
        <w:ind w:left="0"/>
        <w:jc w:val="both"/>
      </w:pPr>
      <w:r>
        <w:rPr>
          <w:rFonts w:ascii="Times New Roman"/>
          <w:b w:val="false"/>
          <w:i w:val="false"/>
          <w:color w:val="ff0000"/>
          <w:sz w:val="28"/>
        </w:rPr>
        <w:t xml:space="preserve">      Ескерту. 5-қосымша жаңа редакцияда - Шу аудандық мәслихатының 10.12.2013 </w:t>
      </w:r>
      <w:r>
        <w:rPr>
          <w:rFonts w:ascii="Times New Roman"/>
          <w:b w:val="false"/>
          <w:i w:val="false"/>
          <w:color w:val="ff0000"/>
          <w:sz w:val="28"/>
        </w:rPr>
        <w:t>№ 23-2</w:t>
      </w:r>
      <w:r>
        <w:rPr>
          <w:rFonts w:ascii="Times New Roman"/>
          <w:b w:val="false"/>
          <w:i w:val="false"/>
          <w:color w:val="ff0000"/>
          <w:sz w:val="28"/>
        </w:rPr>
        <w:t xml:space="preserve"> (2013 жылдың 1 қаңтарынан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4137"/>
        <w:gridCol w:w="2684"/>
        <w:gridCol w:w="1851"/>
        <w:gridCol w:w="1916"/>
        <w:gridCol w:w="2643"/>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саны</w:t>
            </w:r>
          </w:p>
        </w:tc>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Аудандық маңызы бар қала, кент, ауыл (село), ауылдық (селолық) округ әкімінің аппараты қызметін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 азаматтарға үйінде әлеуметтік көмек көрсету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«Бірлікүстем селолық округі әкімінің аппараты» коммуналдық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«Дулат селолық округі әкімінің аппараты» коммуналдық мемлекеттік мекемесі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коммуналдық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«Жаңақоғам селолық округі әкімінің аппараты» коммуналдық мемлекеттік мекемесі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әкімінің аппараты» коммуналдық мемлекеттік мекемесі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ауылдық округі әкімінің аппараты» коммуналдық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коммуналдық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коммуналдық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коммуналдық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коммуналдық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коммуналдық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коммуналдық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коммуналдық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коммуналдық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коммуналдық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селолық округі әкімінің аппараты» коммуналдық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коммуналдық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коммуналдық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