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bc6b" w14:textId="0b4b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 мемлекеттік қызметтерді көрсету регламенттерін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2012 жылғы 29 желтоқсандағы N 15/08 қаулысы. Қарағанды облысының әділет департаментімен 2013 жылғы 6 ақпанда N 2151 болып тіркелді. Күші жойылды - Қарағанды қаласы әкімдігінің 2013 жылғы 5 маусымдағы N 28/01 қаулысымен</w:t>
      </w:r>
    </w:p>
    <w:p>
      <w:pPr>
        <w:spacing w:after="0"/>
        <w:ind w:left="0"/>
        <w:jc w:val="both"/>
      </w:pPr>
      <w:r>
        <w:rPr>
          <w:rFonts w:ascii="Times New Roman"/>
          <w:b w:val="false"/>
          <w:i w:val="false"/>
          <w:color w:val="ff0000"/>
          <w:sz w:val="28"/>
        </w:rPr>
        <w:t>      Ескерту. Күші жойылды - Қарағанды қаласы әкімдігінің 05.06.2013 N 28/01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және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Қазақстан Республикасының Заңдарына, "Әкімшілік рәсімдер туралы" 2000 жылғы 27 қарашадағы Қазақстан Республикасы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w:t>
      </w:r>
      <w:r>
        <w:rPr>
          <w:rFonts w:ascii="Times New Roman"/>
          <w:b w:val="false"/>
          <w:i w:val="false"/>
          <w:color w:val="000000"/>
          <w:sz w:val="28"/>
        </w:rPr>
        <w:t>Жеке және заңды тұлғаларға көрсетілетін мемлекеттік қызметтердің тізілімін бекіту туралы</w:t>
      </w:r>
      <w:r>
        <w:rPr>
          <w:rFonts w:ascii="Times New Roman"/>
          <w:b w:val="false"/>
          <w:i w:val="false"/>
          <w:color w:val="000000"/>
          <w:sz w:val="28"/>
        </w:rPr>
        <w:t>" 2010 жылғы 20 шілдедегі N 745 және "</w:t>
      </w:r>
      <w:r>
        <w:rPr>
          <w:rFonts w:ascii="Times New Roman"/>
          <w:b w:val="false"/>
          <w:i w:val="false"/>
          <w:color w:val="000000"/>
          <w:sz w:val="28"/>
        </w:rPr>
        <w:t>Электрондық мемлекеттік қызметтің үлгі регламентін бекіту туралы</w:t>
      </w:r>
      <w:r>
        <w:rPr>
          <w:rFonts w:ascii="Times New Roman"/>
          <w:b w:val="false"/>
          <w:i w:val="false"/>
          <w:color w:val="000000"/>
          <w:sz w:val="28"/>
        </w:rPr>
        <w:t xml:space="preserve">" 2010 жылғы 26 қазандағы N 1116 қаулыларына сәйкес Қарағанды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мемлекеттік қызметтерді көрсету регламенттері бекітілсін: </w:t>
      </w:r>
      <w:r>
        <w:br/>
      </w:r>
      <w:r>
        <w:rPr>
          <w:rFonts w:ascii="Times New Roman"/>
          <w:b w:val="false"/>
          <w:i w:val="false"/>
          <w:color w:val="000000"/>
          <w:sz w:val="28"/>
        </w:rPr>
        <w:t>
      1) "</w:t>
      </w:r>
      <w:r>
        <w:rPr>
          <w:rFonts w:ascii="Times New Roman"/>
          <w:b w:val="false"/>
          <w:i w:val="false"/>
          <w:color w:val="000000"/>
          <w:sz w:val="28"/>
        </w:rPr>
        <w:t>Жеке қосалқы шаруашылықтың болуы туралы анықтаманы беру</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Ветеринариялық анықтаманы беру</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Жануарға ветеринариялық паспорт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"Қарағанды қаласының ауыл шаруашылық және ветеринария бөлімі" мемлекеттік мекемесі (Ы.С. Сартбаев) осы қаулыдан туындайтын барлық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Қарағанды қаласы әкімінің орынбасары А.А. Елжасовқа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бастап он күнтізбелік күн өткен соң қолданысқа енгiзiледi.</w:t>
      </w:r>
    </w:p>
    <w:bookmarkEnd w:id="0"/>
    <w:p>
      <w:pPr>
        <w:spacing w:after="0"/>
        <w:ind w:left="0"/>
        <w:jc w:val="both"/>
      </w:pPr>
      <w:r>
        <w:rPr>
          <w:rFonts w:ascii="Times New Roman"/>
          <w:b w:val="false"/>
          <w:i/>
          <w:color w:val="000000"/>
          <w:sz w:val="28"/>
        </w:rPr>
        <w:t>      Қала әкімі                                 М. Смагулов</w:t>
      </w:r>
    </w:p>
    <w:bookmarkStart w:name="z6" w:id="1"/>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N 15/08 қаулысымен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"Жеке қосалқы шаруашылықтың болуы туралы анықтама беру" мемлекеттік қызмет көрсету регламенті</w:t>
      </w:r>
    </w:p>
    <w:bookmarkEnd w:id="2"/>
    <w:bookmarkStart w:name="z8" w:id="3"/>
    <w:p>
      <w:pPr>
        <w:spacing w:after="0"/>
        <w:ind w:left="0"/>
        <w:jc w:val="left"/>
      </w:pPr>
      <w:r>
        <w:rPr>
          <w:rFonts w:ascii="Times New Roman"/>
          <w:b/>
          <w:i w:val="false"/>
          <w:color w:val="000000"/>
        </w:rPr>
        <w:t xml:space="preserve"> 
1. Негізгі ұғымдар</w:t>
      </w:r>
    </w:p>
    <w:bookmarkEnd w:id="3"/>
    <w:bookmarkStart w:name="z9" w:id="4"/>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мемлекеттік қызмет көрсету регламентінде (бұдан әрі - Регламент) мынадай түсініктер пайдаланылады:</w:t>
      </w:r>
      <w:r>
        <w:br/>
      </w:r>
      <w:r>
        <w:rPr>
          <w:rFonts w:ascii="Times New Roman"/>
          <w:b w:val="false"/>
          <w:i w:val="false"/>
          <w:color w:val="000000"/>
          <w:sz w:val="28"/>
        </w:rPr>
        <w:t>
      1) Жеке қосалқы шаруашылық – ауылдық жерде және қала маңындағы аймақта орналасқан жер учаскесінде өз қажеттерін қанағаттандыруға арналған қызмет түрі;</w:t>
      </w:r>
      <w:r>
        <w:br/>
      </w:r>
      <w:r>
        <w:rPr>
          <w:rFonts w:ascii="Times New Roman"/>
          <w:b w:val="false"/>
          <w:i w:val="false"/>
          <w:color w:val="000000"/>
          <w:sz w:val="28"/>
        </w:rPr>
        <w:t>
      2) ҚФБ – құрылымдық-функционалдың бірлігі (уәкілетті органдардың жауапты адамдары, мемлекеттік органдардың құрылымдық бөлімшелері, мемлекеттік органдар, ақпараттық жүйелер немесе олардың кіші жүйелері және т.б.);</w:t>
      </w:r>
      <w:r>
        <w:br/>
      </w:r>
      <w:r>
        <w:rPr>
          <w:rFonts w:ascii="Times New Roman"/>
          <w:b w:val="false"/>
          <w:i w:val="false"/>
          <w:color w:val="000000"/>
          <w:sz w:val="28"/>
        </w:rPr>
        <w:t>
      3) орындаушы – "Қарағанды қаласының ауыл шаруашылық және ветеринария бөлімі" мемлекеттік мекемесінің бас маман-ветеринариялық дәрігері;</w:t>
      </w:r>
      <w:r>
        <w:br/>
      </w:r>
      <w:r>
        <w:rPr>
          <w:rFonts w:ascii="Times New Roman"/>
          <w:b w:val="false"/>
          <w:i w:val="false"/>
          <w:color w:val="000000"/>
          <w:sz w:val="28"/>
        </w:rPr>
        <w:t>
      4) тұтынушы – жеке және заңды тұлға;</w:t>
      </w:r>
      <w:r>
        <w:br/>
      </w:r>
      <w:r>
        <w:rPr>
          <w:rFonts w:ascii="Times New Roman"/>
          <w:b w:val="false"/>
          <w:i w:val="false"/>
          <w:color w:val="000000"/>
          <w:sz w:val="28"/>
        </w:rPr>
        <w:t>
      5) уәкілетті орган – "Қарағанды қаласының ауыл шаруашылық және ветеринария бөлімі" мемлекеттік мекемесі;</w:t>
      </w:r>
      <w:r>
        <w:br/>
      </w:r>
      <w:r>
        <w:rPr>
          <w:rFonts w:ascii="Times New Roman"/>
          <w:b w:val="false"/>
          <w:i w:val="false"/>
          <w:color w:val="000000"/>
          <w:sz w:val="28"/>
        </w:rPr>
        <w:t>
      6) ХҚКО – халыққа қызмет көрсету орталығы,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r>
        <w:br/>
      </w:r>
      <w:r>
        <w:rPr>
          <w:rFonts w:ascii="Times New Roman"/>
          <w:b w:val="false"/>
          <w:i w:val="false"/>
          <w:color w:val="000000"/>
          <w:sz w:val="28"/>
        </w:rPr>
        <w:t>
      7) ХҚКО инспекторы – халыққа қызмет көрсету орталығының инспекторы.</w:t>
      </w:r>
    </w:p>
    <w:bookmarkEnd w:id="4"/>
    <w:bookmarkStart w:name="z10" w:id="5"/>
    <w:p>
      <w:pPr>
        <w:spacing w:after="0"/>
        <w:ind w:left="0"/>
        <w:jc w:val="left"/>
      </w:pPr>
      <w:r>
        <w:rPr>
          <w:rFonts w:ascii="Times New Roman"/>
          <w:b/>
          <w:i w:val="false"/>
          <w:color w:val="000000"/>
        </w:rPr>
        <w:t xml:space="preserve"> 
2. Жалпы ережелер</w:t>
      </w:r>
    </w:p>
    <w:bookmarkEnd w:id="5"/>
    <w:bookmarkStart w:name="z11" w:id="6"/>
    <w:p>
      <w:pPr>
        <w:spacing w:after="0"/>
        <w:ind w:left="0"/>
        <w:jc w:val="both"/>
      </w:pPr>
      <w:r>
        <w:rPr>
          <w:rFonts w:ascii="Times New Roman"/>
          <w:b w:val="false"/>
          <w:i w:val="false"/>
          <w:color w:val="000000"/>
          <w:sz w:val="28"/>
        </w:rPr>
        <w:t>
       2. Осы Регламент жеке қосалқы шаруашылықтың болуы туралы анықтама беру бойынша мемлекеттік қызмет көрсетудің (бұдан әрі – мемлекеттік қызмет) тәртібін анықтайды, "Жеке қосалқы шаруашылықтың болуы туралы анықтама беру жөнінде мемлекеттік қызмет көрсету стандартын бекіту туралы" Қазақстан Республикасы Үкіметінің 2009 жылы 31 желтоқсандағы N 2318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мекен-жайда орналасқан уәкілетті органмен, сондай - ақ баламалы негізде ХҚКО-мен көрсетіледі. Мемлекеттік қызметті ұсыну туралы ақпарат Қарағанды қаласы әкімдігінің және ХҚКО-ның интернет-ресурстарында орналыстырылады.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және "Жеке және заңды тұлғаларға көрсетілетін мемлекеттік қызметтердің тізімін бекіту туралы" Қазақстан Республикасы Үкіметінің 2010 жылғы 20 шілдедегі N 745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жеке қосалқы шаруашылықтың болуы туралы анықтама беру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Мемлекеттік қызмет ақысыз жүзеге асырылады.</w:t>
      </w:r>
    </w:p>
    <w:bookmarkEnd w:id="6"/>
    <w:bookmarkStart w:name="z17"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8" w:id="8"/>
    <w:p>
      <w:pPr>
        <w:spacing w:after="0"/>
        <w:ind w:left="0"/>
        <w:jc w:val="both"/>
      </w:pPr>
      <w:r>
        <w:rPr>
          <w:rFonts w:ascii="Times New Roman"/>
          <w:b w:val="false"/>
          <w:i w:val="false"/>
          <w:color w:val="000000"/>
          <w:sz w:val="28"/>
        </w:rPr>
        <w:t>
      8. Жұмыс кестесі:</w:t>
      </w:r>
      <w:r>
        <w:br/>
      </w:r>
      <w:r>
        <w:rPr>
          <w:rFonts w:ascii="Times New Roman"/>
          <w:b w:val="false"/>
          <w:i w:val="false"/>
          <w:color w:val="000000"/>
          <w:sz w:val="28"/>
        </w:rPr>
        <w:t>
      1) уәкілетті орган: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ХҚКО: мемлекеттік қызметті демалыс және мереке күндерін қоспағанда, белгіленген жұмыс кестесіне сәйкес күн сайын дүйсенбі мен сенбі аралығында сағат 9.00-ден 20.00-ге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сондай-ақ, мемлекеттік қызмет көрсету мекенжайлары туралы ақпаратты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сонымен қатар Қарағанды қаласы әкімдігінің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мерзімі:</w:t>
      </w:r>
      <w:r>
        <w:br/>
      </w:r>
      <w:r>
        <w:rPr>
          <w:rFonts w:ascii="Times New Roman"/>
          <w:b w:val="false"/>
          <w:i w:val="false"/>
          <w:color w:val="000000"/>
          <w:sz w:val="28"/>
        </w:rPr>
        <w:t>
      Уәкілетті органға өтініш берген кезде:</w:t>
      </w:r>
      <w:r>
        <w:br/>
      </w:r>
      <w:r>
        <w:rPr>
          <w:rFonts w:ascii="Times New Roman"/>
          <w:b w:val="false"/>
          <w:i w:val="false"/>
          <w:color w:val="000000"/>
          <w:sz w:val="28"/>
        </w:rPr>
        <w:t>
      1) мемлекеттік қызмет өтініш берілген сәттен бастап ұсынылады;</w:t>
      </w:r>
      <w:r>
        <w:br/>
      </w:r>
      <w:r>
        <w:rPr>
          <w:rFonts w:ascii="Times New Roman"/>
          <w:b w:val="false"/>
          <w:i w:val="false"/>
          <w:color w:val="000000"/>
          <w:sz w:val="28"/>
        </w:rPr>
        <w:t>
      2) мемлекеттік қызметті алғанға дейінгі күтудің ең жоғары шекті уақыты 10 (он) минуттан аспайды;</w:t>
      </w:r>
      <w:r>
        <w:br/>
      </w:r>
      <w:r>
        <w:rPr>
          <w:rFonts w:ascii="Times New Roman"/>
          <w:b w:val="false"/>
          <w:i w:val="false"/>
          <w:color w:val="000000"/>
          <w:sz w:val="28"/>
        </w:rPr>
        <w:t>
      3) мемлекеттік қызметті тұтынушыға қызмет көрсетудің ең жоғары шекті уақыты 10 (он) минуттан аспайды;</w:t>
      </w:r>
      <w:r>
        <w:br/>
      </w:r>
      <w:r>
        <w:rPr>
          <w:rFonts w:ascii="Times New Roman"/>
          <w:b w:val="false"/>
          <w:i w:val="false"/>
          <w:color w:val="000000"/>
          <w:sz w:val="28"/>
        </w:rPr>
        <w:t>
      ХҚКО-ға өтініш берген кезде:</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тапсырған сәттен бастап мемлекеттік көрсету мерзімі 2 (екі) күннен аспайды;</w:t>
      </w:r>
      <w:r>
        <w:br/>
      </w:r>
      <w:r>
        <w:rPr>
          <w:rFonts w:ascii="Times New Roman"/>
          <w:b w:val="false"/>
          <w:i w:val="false"/>
          <w:color w:val="000000"/>
          <w:sz w:val="28"/>
        </w:rPr>
        <w:t>
      2)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мемлекеттік қызметті тұтынушыға қызмет көрсетудің ең жоғары шекті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11. Тұтынушыға мемлекеттік қызметті ұсынудан мынадай жағдайларда:</w:t>
      </w:r>
      <w:r>
        <w:br/>
      </w:r>
      <w:r>
        <w:rPr>
          <w:rFonts w:ascii="Times New Roman"/>
          <w:b w:val="false"/>
          <w:i w:val="false"/>
          <w:color w:val="000000"/>
          <w:sz w:val="28"/>
        </w:rPr>
        <w:t>
      1)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уәкілетті органдағы шаруашылық кітабында немесе ауыл шаруашылығы жануарларын бірдейлендіру жөніндегі дерекқорында жеке қосалқы шаруашылықтың болуы туралы деректер жоқ болғанда бас тартылады.</w:t>
      </w:r>
    </w:p>
    <w:bookmarkEnd w:id="8"/>
    <w:bookmarkStart w:name="z22" w:id="9"/>
    <w:p>
      <w:pPr>
        <w:spacing w:after="0"/>
        <w:ind w:left="0"/>
        <w:jc w:val="left"/>
      </w:pPr>
      <w:r>
        <w:rPr>
          <w:rFonts w:ascii="Times New Roman"/>
          <w:b/>
          <w:i w:val="false"/>
          <w:color w:val="000000"/>
        </w:rPr>
        <w:t xml:space="preserve"> 
4. Мемлекеттік қызмет көрсету үрдісіндегі әрекеттердің тәртібін сипаттау</w:t>
      </w:r>
    </w:p>
    <w:bookmarkEnd w:id="9"/>
    <w:bookmarkStart w:name="z23" w:id="10"/>
    <w:p>
      <w:pPr>
        <w:spacing w:after="0"/>
        <w:ind w:left="0"/>
        <w:jc w:val="both"/>
      </w:pPr>
      <w:r>
        <w:rPr>
          <w:rFonts w:ascii="Times New Roman"/>
          <w:b w:val="false"/>
          <w:i w:val="false"/>
          <w:color w:val="000000"/>
          <w:sz w:val="28"/>
        </w:rPr>
        <w:t>
      12. Мемлекеттік қызметті алу үшін тұтынушы келесі құжаттарды ұсынады:</w:t>
      </w:r>
      <w:r>
        <w:br/>
      </w:r>
      <w:r>
        <w:rPr>
          <w:rFonts w:ascii="Times New Roman"/>
          <w:b w:val="false"/>
          <w:i w:val="false"/>
          <w:color w:val="000000"/>
          <w:sz w:val="28"/>
        </w:rPr>
        <w:t>
      уәкілетті органға өтініш берген кезде тұтынушы жеке куәлігін ұсына отырып, ауызша нысанда жүгінеді;</w:t>
      </w:r>
      <w:r>
        <w:br/>
      </w:r>
      <w:r>
        <w:rPr>
          <w:rFonts w:ascii="Times New Roman"/>
          <w:b w:val="false"/>
          <w:i w:val="false"/>
          <w:color w:val="000000"/>
          <w:sz w:val="28"/>
        </w:rPr>
        <w:t>
      ХҚКО-ға өтініш берген кезде:</w:t>
      </w:r>
      <w:r>
        <w:br/>
      </w:r>
      <w:r>
        <w:rPr>
          <w:rFonts w:ascii="Times New Roman"/>
          <w:b w:val="false"/>
          <w:i w:val="false"/>
          <w:color w:val="000000"/>
          <w:sz w:val="28"/>
        </w:rPr>
        <w:t>
      1)еркін нысандағы өтініш;</w:t>
      </w:r>
      <w:r>
        <w:br/>
      </w:r>
      <w:r>
        <w:rPr>
          <w:rFonts w:ascii="Times New Roman"/>
          <w:b w:val="false"/>
          <w:i w:val="false"/>
          <w:color w:val="000000"/>
          <w:sz w:val="28"/>
        </w:rPr>
        <w:t>
      2) салыстырып тексеру үшін түп нұсқасын ұсына отырып, жеке куәліктің көшірмесі.</w:t>
      </w:r>
      <w:r>
        <w:br/>
      </w:r>
      <w:r>
        <w:rPr>
          <w:rFonts w:ascii="Times New Roman"/>
          <w:b w:val="false"/>
          <w:i w:val="false"/>
          <w:color w:val="000000"/>
          <w:sz w:val="28"/>
        </w:rPr>
        <w:t>
</w:t>
      </w:r>
      <w:r>
        <w:rPr>
          <w:rFonts w:ascii="Times New Roman"/>
          <w:b w:val="false"/>
          <w:i w:val="false"/>
          <w:color w:val="000000"/>
          <w:sz w:val="28"/>
        </w:rPr>
        <w:t>
      13. ХҚКО арқылы мемлекеттік қызметті алу үшін – тұтынушы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қажетті құжаттарды ХҚКО - ның лауазымды қызметкерлеріне тапсырады.</w:t>
      </w:r>
      <w:r>
        <w:br/>
      </w:r>
      <w:r>
        <w:rPr>
          <w:rFonts w:ascii="Times New Roman"/>
          <w:b w:val="false"/>
          <w:i w:val="false"/>
          <w:color w:val="000000"/>
          <w:sz w:val="28"/>
        </w:rPr>
        <w:t>
</w:t>
      </w:r>
      <w:r>
        <w:rPr>
          <w:rFonts w:ascii="Times New Roman"/>
          <w:b w:val="false"/>
          <w:i w:val="false"/>
          <w:color w:val="000000"/>
          <w:sz w:val="28"/>
        </w:rPr>
        <w:t>
      14. Тұтынушыға ХҚКО-да тұтынушының мемлекеттік қызметін алу үшін барлық қажетті құжаттарды тапсырғанын растайтын ХҚКО-ның мөртабаны және тұтынушының мемлекеттік қызметті алатын күні бар анықтама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үрдісіне келесі құрылымдық-функционалдық бірліктер (бұдан әрі - ҚФБ) қатысады:</w:t>
      </w:r>
      <w:r>
        <w:br/>
      </w:r>
      <w:r>
        <w:rPr>
          <w:rFonts w:ascii="Times New Roman"/>
          <w:b w:val="false"/>
          <w:i w:val="false"/>
          <w:color w:val="000000"/>
          <w:sz w:val="28"/>
        </w:rPr>
        <w:t>
      1) орындаушы электрондық дерек қор мәліметтерімен не болмаса шаруашылық кітабымен салыстырма тексеріс жүргізіп, анықтама жобасын дайындайды;</w:t>
      </w:r>
      <w:r>
        <w:br/>
      </w:r>
      <w:r>
        <w:rPr>
          <w:rFonts w:ascii="Times New Roman"/>
          <w:b w:val="false"/>
          <w:i w:val="false"/>
          <w:color w:val="000000"/>
          <w:sz w:val="28"/>
        </w:rPr>
        <w:t>
      2) уәкілетті органның басшысы әзірленген анықтамаға қол қояды.</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әрбір ҚФБ жай әрекеттерінің (рәсімдер, қызметтер, операциялар) соңынан әрбір әрекеттің орындалу мерзімі көрсетілген мәтіндік кестелік сипаттамасы берілді.</w:t>
      </w:r>
      <w:r>
        <w:br/>
      </w:r>
      <w:r>
        <w:rPr>
          <w:rFonts w:ascii="Times New Roman"/>
          <w:b w:val="false"/>
          <w:i w:val="false"/>
          <w:color w:val="000000"/>
          <w:sz w:val="28"/>
        </w:rPr>
        <w:t>
</w:t>
      </w:r>
      <w:r>
        <w:rPr>
          <w:rFonts w:ascii="Times New Roman"/>
          <w:b w:val="false"/>
          <w:i w:val="false"/>
          <w:color w:val="000000"/>
          <w:sz w:val="28"/>
        </w:rPr>
        <w:t>
      17.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тұтынушының уәкілетті органға өтініш берген кездегі әкімшілік әрекеттердің логикалық жалғасуы (қызмет көрсету үрдісінде) мен ҚФБ арасындағы қарым-қатынасты көрсететін диаграммалары берілген.</w:t>
      </w:r>
      <w:r>
        <w:br/>
      </w:r>
      <w:r>
        <w:rPr>
          <w:rFonts w:ascii="Times New Roman"/>
          <w:b w:val="false"/>
          <w:i w:val="false"/>
          <w:color w:val="000000"/>
          <w:sz w:val="28"/>
        </w:rPr>
        <w:t>
</w:t>
      </w:r>
      <w:r>
        <w:rPr>
          <w:rFonts w:ascii="Times New Roman"/>
          <w:b w:val="false"/>
          <w:i w:val="false"/>
          <w:color w:val="000000"/>
          <w:sz w:val="28"/>
        </w:rPr>
        <w:t>
      18.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тұтынушының ХКҚО-ға өтініш берген кездегі әкімшілік әрекеттердің логикалық жалғасуы (қызмет көрсету үрдісінде) мен ҚФБ арасындағы қарым-қатынасты көрсететін диаграммалары берілген.</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жеке қосалқы шаруашылықтың болуы туралы анықтаманың нысаны берілді.</w:t>
      </w:r>
    </w:p>
    <w:bookmarkEnd w:id="10"/>
    <w:bookmarkStart w:name="z31"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2" w:id="12"/>
    <w:p>
      <w:pPr>
        <w:spacing w:after="0"/>
        <w:ind w:left="0"/>
        <w:jc w:val="both"/>
      </w:pPr>
      <w:r>
        <w:rPr>
          <w:rFonts w:ascii="Times New Roman"/>
          <w:b w:val="false"/>
          <w:i w:val="false"/>
          <w:color w:val="000000"/>
          <w:sz w:val="28"/>
        </w:rPr>
        <w:t>
      20. Мемлекеттік қызмет көрсетуші уәкілетті органның және ХҚКО-ның лауазымды адамдары өз қызметінде мынадай қағидаттарды басшылыққа алады:</w:t>
      </w:r>
      <w:r>
        <w:br/>
      </w:r>
      <w:r>
        <w:rPr>
          <w:rFonts w:ascii="Times New Roman"/>
          <w:b w:val="false"/>
          <w:i w:val="false"/>
          <w:color w:val="000000"/>
          <w:sz w:val="28"/>
        </w:rPr>
        <w:t>
      1) қарапайымдылық таныту, өзінің лауазымдық жағдайын баса көрсетпеу және пайдаланбау;</w:t>
      </w:r>
      <w:r>
        <w:br/>
      </w:r>
      <w:r>
        <w:rPr>
          <w:rFonts w:ascii="Times New Roman"/>
          <w:b w:val="false"/>
          <w:i w:val="false"/>
          <w:color w:val="000000"/>
          <w:sz w:val="28"/>
        </w:rPr>
        <w:t>
      2) сыпайы және әдепті болу;</w:t>
      </w:r>
      <w:r>
        <w:br/>
      </w:r>
      <w:r>
        <w:rPr>
          <w:rFonts w:ascii="Times New Roman"/>
          <w:b w:val="false"/>
          <w:i w:val="false"/>
          <w:color w:val="000000"/>
          <w:sz w:val="28"/>
        </w:rPr>
        <w:t>
      3) құжаттарды қарау кезінде төрешілдік пен сөзбұйдаға салу қөріністеріне жол бермеу, олар бойынша белгіленген мерзімде қажетті шаралар қабылдау;</w:t>
      </w:r>
      <w:r>
        <w:br/>
      </w:r>
      <w:r>
        <w:rPr>
          <w:rFonts w:ascii="Times New Roman"/>
          <w:b w:val="false"/>
          <w:i w:val="false"/>
          <w:color w:val="000000"/>
          <w:sz w:val="28"/>
        </w:rPr>
        <w:t>
      4) қызметті тұтынушы құжаттарының сақталуын, қорғалуын және мазмұны туралы ақпараттың құпиялығын қамтамасыз ету.</w:t>
      </w:r>
      <w:r>
        <w:br/>
      </w:r>
      <w:r>
        <w:rPr>
          <w:rFonts w:ascii="Times New Roman"/>
          <w:b w:val="false"/>
          <w:i w:val="false"/>
          <w:color w:val="000000"/>
          <w:sz w:val="28"/>
        </w:rPr>
        <w:t>
</w:t>
      </w:r>
      <w:r>
        <w:rPr>
          <w:rFonts w:ascii="Times New Roman"/>
          <w:b w:val="false"/>
          <w:i w:val="false"/>
          <w:color w:val="000000"/>
          <w:sz w:val="28"/>
        </w:rPr>
        <w:t>
      21. Мемлекеттік қызмет тұтынушының жеке өзі келген кезде ұсынылады.</w:t>
      </w:r>
      <w:r>
        <w:br/>
      </w:r>
      <w:r>
        <w:rPr>
          <w:rFonts w:ascii="Times New Roman"/>
          <w:b w:val="false"/>
          <w:i w:val="false"/>
          <w:color w:val="000000"/>
          <w:sz w:val="28"/>
        </w:rPr>
        <w:t>
</w:t>
      </w:r>
      <w:r>
        <w:rPr>
          <w:rFonts w:ascii="Times New Roman"/>
          <w:b w:val="false"/>
          <w:i w:val="false"/>
          <w:color w:val="000000"/>
          <w:sz w:val="28"/>
        </w:rPr>
        <w:t>
      22. уәкілетті органның және ХҚКО-ның мемлекеттік қызметті ұсыну нәтижелерімен келіспеген жағдайда, Қарағанды қаласы әкімінің атына шағым жазылады.</w:t>
      </w:r>
      <w:r>
        <w:br/>
      </w:r>
      <w:r>
        <w:rPr>
          <w:rFonts w:ascii="Times New Roman"/>
          <w:b w:val="false"/>
          <w:i w:val="false"/>
          <w:color w:val="000000"/>
          <w:sz w:val="28"/>
        </w:rPr>
        <w:t>
</w:t>
      </w:r>
      <w:r>
        <w:rPr>
          <w:rFonts w:ascii="Times New Roman"/>
          <w:b w:val="false"/>
          <w:i w:val="false"/>
          <w:color w:val="000000"/>
          <w:sz w:val="28"/>
        </w:rPr>
        <w:t>
      23. Қызмет дұрыс көрсетілмеген жағдайда шағым уәкілетті органның бастығының және ХҚКО-ның директорының атына жазылады.</w:t>
      </w:r>
      <w:r>
        <w:br/>
      </w:r>
      <w:r>
        <w:rPr>
          <w:rFonts w:ascii="Times New Roman"/>
          <w:b w:val="false"/>
          <w:i w:val="false"/>
          <w:color w:val="000000"/>
          <w:sz w:val="28"/>
        </w:rPr>
        <w:t>
</w:t>
      </w:r>
      <w:r>
        <w:rPr>
          <w:rFonts w:ascii="Times New Roman"/>
          <w:b w:val="false"/>
          <w:i w:val="false"/>
          <w:color w:val="000000"/>
          <w:sz w:val="28"/>
        </w:rPr>
        <w:t>
      24. Көрсетілген мемлекеттік қызмет нәтижелерімен келіспеген жағдайда тұтынушы заңнамада белгіленген тәртіпте сотқа жүгінуге құқылы.</w:t>
      </w:r>
    </w:p>
    <w:bookmarkEnd w:id="12"/>
    <w:bookmarkStart w:name="z37" w:id="13"/>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38" w:id="14"/>
    <w:p>
      <w:pPr>
        <w:spacing w:after="0"/>
        <w:ind w:left="0"/>
        <w:jc w:val="left"/>
      </w:pPr>
      <w:r>
        <w:rPr>
          <w:rFonts w:ascii="Times New Roman"/>
          <w:b/>
          <w:i w:val="false"/>
          <w:color w:val="000000"/>
        </w:rPr>
        <w:t xml:space="preserve"> 
Уәкілетті органның мекенжайы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429"/>
        <w:gridCol w:w="2387"/>
        <w:gridCol w:w="2908"/>
        <w:gridCol w:w="3764"/>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атауы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 атауы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мекенжайы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ауыл шаруашылық және ветеринария бөлімі" мемлекеттік мекемесі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8-7212-42-46-91</w:t>
            </w:r>
          </w:p>
          <w:p>
            <w:pPr>
              <w:spacing w:after="20"/>
              <w:ind w:left="20"/>
              <w:jc w:val="both"/>
            </w:pPr>
            <w:r>
              <w:rPr>
                <w:rFonts w:ascii="Times New Roman"/>
                <w:b w:val="false"/>
                <w:i w:val="false"/>
                <w:color w:val="000000"/>
                <w:sz w:val="20"/>
              </w:rPr>
              <w:t>8-7212-42-39-56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Бульвары 39</w:t>
            </w:r>
          </w:p>
        </w:tc>
      </w:tr>
    </w:tbl>
    <w:bookmarkStart w:name="z39" w:id="15"/>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2-қосымша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804"/>
        <w:gridCol w:w="3693"/>
        <w:gridCol w:w="3342"/>
        <w:gridCol w:w="3488"/>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әрекеттері</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ауызша нысандағы өтініші бойынша электрондық дерек қор мәліметтерімен не болмаса шаруашылық кітабымен салыстырма тексеріс жүргізеді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жазба жазып, анықтама беру</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дайындайды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шаруашылықтың болуы туралы анықтама</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bl>
    <w:bookmarkStart w:name="z40" w:id="16"/>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3-қосымша</w:t>
      </w:r>
    </w:p>
    <w:bookmarkEnd w:id="16"/>
    <w:bookmarkStart w:name="z41" w:id="17"/>
    <w:p>
      <w:pPr>
        <w:spacing w:after="0"/>
        <w:ind w:left="0"/>
        <w:jc w:val="left"/>
      </w:pPr>
      <w:r>
        <w:rPr>
          <w:rFonts w:ascii="Times New Roman"/>
          <w:b/>
          <w:i w:val="false"/>
          <w:color w:val="000000"/>
        </w:rPr>
        <w:t xml:space="preserve"> 
Тұтынушының уәкілетті органға өтініш берген кездегі әкімшілік әрекеттердің логикалық реттілігі арасындағы өзара байланысты көрсететін сызба</w:t>
      </w:r>
    </w:p>
    <w:bookmarkEnd w:id="17"/>
    <w:p>
      <w:pPr>
        <w:spacing w:after="0"/>
        <w:ind w:left="0"/>
        <w:jc w:val="both"/>
      </w:pPr>
      <w:r>
        <w:drawing>
          <wp:inline distT="0" distB="0" distL="0" distR="0">
            <wp:extent cx="68580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58000" cy="7200900"/>
                    </a:xfrm>
                    <a:prstGeom prst="rect">
                      <a:avLst/>
                    </a:prstGeom>
                  </pic:spPr>
                </pic:pic>
              </a:graphicData>
            </a:graphic>
          </wp:inline>
        </w:drawing>
      </w:r>
    </w:p>
    <w:bookmarkStart w:name="z42" w:id="18"/>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4–қосымша</w:t>
      </w:r>
    </w:p>
    <w:bookmarkEnd w:id="18"/>
    <w:bookmarkStart w:name="z43" w:id="19"/>
    <w:p>
      <w:pPr>
        <w:spacing w:after="0"/>
        <w:ind w:left="0"/>
        <w:jc w:val="left"/>
      </w:pPr>
      <w:r>
        <w:rPr>
          <w:rFonts w:ascii="Times New Roman"/>
          <w:b/>
          <w:i w:val="false"/>
          <w:color w:val="000000"/>
        </w:rPr>
        <w:t xml:space="preserve"> 
Тұтынушының ХҚКО-ға өтініш берген кездегі әкімшілік әрекеттердің логикалық реттілігі арасындағы өзара байланысты көрсететін сызба</w:t>
      </w:r>
    </w:p>
    <w:bookmarkEnd w:id="19"/>
    <w:p>
      <w:pPr>
        <w:spacing w:after="0"/>
        <w:ind w:left="0"/>
        <w:jc w:val="both"/>
      </w:pPr>
      <w:r>
        <w:drawing>
          <wp:inline distT="0" distB="0" distL="0" distR="0">
            <wp:extent cx="73279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27900" cy="8420100"/>
                    </a:xfrm>
                    <a:prstGeom prst="rect">
                      <a:avLst/>
                    </a:prstGeom>
                  </pic:spPr>
                </pic:pic>
              </a:graphicData>
            </a:graphic>
          </wp:inline>
        </w:drawing>
      </w:r>
    </w:p>
    <w:bookmarkStart w:name="z44" w:id="20"/>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5-қосымша</w:t>
      </w:r>
    </w:p>
    <w:bookmarkEnd w:id="20"/>
    <w:bookmarkStart w:name="z45" w:id="21"/>
    <w:p>
      <w:pPr>
        <w:spacing w:after="0"/>
        <w:ind w:left="0"/>
        <w:jc w:val="left"/>
      </w:pPr>
      <w:r>
        <w:rPr>
          <w:rFonts w:ascii="Times New Roman"/>
          <w:b/>
          <w:i w:val="false"/>
          <w:color w:val="000000"/>
        </w:rPr>
        <w:t xml:space="preserve"> 
Жеке қосалқы шаруашылықтың болуы туралы анықтама</w:t>
      </w:r>
    </w:p>
    <w:bookmarkEnd w:id="2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(анықтаманы берген мекеменің аты)</w:t>
      </w:r>
    </w:p>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(тұтынушы Т.А.Ә.)</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________________________________________________________құралған</w:t>
      </w:r>
      <w:r>
        <w:br/>
      </w:r>
      <w:r>
        <w:rPr>
          <w:rFonts w:ascii="Times New Roman"/>
          <w:b w:val="false"/>
          <w:i w:val="false"/>
          <w:color w:val="000000"/>
          <w:sz w:val="28"/>
        </w:rPr>
        <w:t>
            (тіркеудің түрін көрсету)</w:t>
      </w:r>
    </w:p>
    <w:p>
      <w:pPr>
        <w:spacing w:after="0"/>
        <w:ind w:left="0"/>
        <w:jc w:val="both"/>
      </w:pPr>
      <w:r>
        <w:rPr>
          <w:rFonts w:ascii="Times New Roman"/>
          <w:b w:val="false"/>
          <w:i w:val="false"/>
          <w:color w:val="000000"/>
          <w:sz w:val="28"/>
        </w:rPr>
        <w:t>N _______ тіркелген жеке қосалқы шаруашылықтың нақты бар болуы туралы берілді</w:t>
      </w:r>
    </w:p>
    <w:p>
      <w:pPr>
        <w:spacing w:after="0"/>
        <w:ind w:left="0"/>
        <w:jc w:val="both"/>
      </w:pPr>
      <w:r>
        <w:rPr>
          <w:rFonts w:ascii="Times New Roman"/>
          <w:b w:val="false"/>
          <w:i w:val="false"/>
          <w:color w:val="000000"/>
          <w:sz w:val="28"/>
        </w:rPr>
        <w:t>Басшы ________________          М.О._________________________________</w:t>
      </w:r>
      <w:r>
        <w:br/>
      </w:r>
      <w:r>
        <w:rPr>
          <w:rFonts w:ascii="Times New Roman"/>
          <w:b w:val="false"/>
          <w:i w:val="false"/>
          <w:color w:val="000000"/>
          <w:sz w:val="28"/>
        </w:rPr>
        <w:t>
       (қолы)                                     (т.а.ә.)</w:t>
      </w:r>
    </w:p>
    <w:bookmarkStart w:name="z46" w:id="22"/>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N 15/08 қаулысымен</w:t>
      </w:r>
      <w:r>
        <w:br/>
      </w:r>
      <w:r>
        <w:rPr>
          <w:rFonts w:ascii="Times New Roman"/>
          <w:b w:val="false"/>
          <w:i w:val="false"/>
          <w:color w:val="000000"/>
          <w:sz w:val="28"/>
        </w:rPr>
        <w:t>
бекітілген</w:t>
      </w:r>
    </w:p>
    <w:bookmarkEnd w:id="22"/>
    <w:bookmarkStart w:name="z47" w:id="23"/>
    <w:p>
      <w:pPr>
        <w:spacing w:after="0"/>
        <w:ind w:left="0"/>
        <w:jc w:val="left"/>
      </w:pPr>
      <w:r>
        <w:rPr>
          <w:rFonts w:ascii="Times New Roman"/>
          <w:b/>
          <w:i w:val="false"/>
          <w:color w:val="000000"/>
        </w:rPr>
        <w:t xml:space="preserve"> 
"Ветеринариялық анықтама беру" мемлекеттік қызмет көрсету регламенті</w:t>
      </w:r>
    </w:p>
    <w:bookmarkEnd w:id="23"/>
    <w:bookmarkStart w:name="z48" w:id="24"/>
    <w:p>
      <w:pPr>
        <w:spacing w:after="0"/>
        <w:ind w:left="0"/>
        <w:jc w:val="left"/>
      </w:pPr>
      <w:r>
        <w:rPr>
          <w:rFonts w:ascii="Times New Roman"/>
          <w:b/>
          <w:i w:val="false"/>
          <w:color w:val="000000"/>
        </w:rPr>
        <w:t xml:space="preserve"> 
1. Негізгі ұғымдар</w:t>
      </w:r>
    </w:p>
    <w:bookmarkEnd w:id="24"/>
    <w:bookmarkStart w:name="z49" w:id="25"/>
    <w:p>
      <w:pPr>
        <w:spacing w:after="0"/>
        <w:ind w:left="0"/>
        <w:jc w:val="both"/>
      </w:pPr>
      <w:r>
        <w:rPr>
          <w:rFonts w:ascii="Times New Roman"/>
          <w:b w:val="false"/>
          <w:i w:val="false"/>
          <w:color w:val="000000"/>
          <w:sz w:val="28"/>
        </w:rPr>
        <w:t>
      1. Осы "Ветеринариялық анықтама беру" мемлекеттік қызмет көрсету регламентінде (бұдан әрі - Регламент) мынадай түсініктер пайдаланылады:</w:t>
      </w:r>
      <w:r>
        <w:br/>
      </w:r>
      <w:r>
        <w:rPr>
          <w:rFonts w:ascii="Times New Roman"/>
          <w:b w:val="false"/>
          <w:i w:val="false"/>
          <w:color w:val="000000"/>
          <w:sz w:val="28"/>
        </w:rPr>
        <w:t>
      1) орындаушы – "Қарағанды қаласының ауыл шаруашылық және ветеринария бөлімі" мемлекеттік мекемесінің бас маман-ветеринариялық дәрігері;</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уәкілетті орган – "Қарағанды қаласының ауыл шаруашылық және ветеринария бөлімі" мемлекеттік мекемесі.</w:t>
      </w:r>
    </w:p>
    <w:bookmarkEnd w:id="25"/>
    <w:bookmarkStart w:name="z50" w:id="26"/>
    <w:p>
      <w:pPr>
        <w:spacing w:after="0"/>
        <w:ind w:left="0"/>
        <w:jc w:val="left"/>
      </w:pPr>
      <w:r>
        <w:rPr>
          <w:rFonts w:ascii="Times New Roman"/>
          <w:b/>
          <w:i w:val="false"/>
          <w:color w:val="000000"/>
        </w:rPr>
        <w:t xml:space="preserve"> 
2. Жалпы ережелер</w:t>
      </w:r>
    </w:p>
    <w:bookmarkEnd w:id="26"/>
    <w:bookmarkStart w:name="z51" w:id="27"/>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"Асыл тұқымды мал шаруашылығы және ветеринария саласындағы мемлекеттік қызметтер стандарттарын бекіту туралы және Қазақстан Республикасы Үкіметінің 2010 жылғы 20 шілдедегі N 745 қаулысына өзгерістер мен толықтыру енгізу туралы" Қазақстан Республикасы Үкіметінің 2011 жылғы 29 сәуірдегі N 464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мекен-жайда орналасқан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"Ветеринария туралы" Қазақстан Республикасының 2002 жылғы 10 шілдедегі Заңының </w:t>
      </w:r>
      <w:r>
        <w:rPr>
          <w:rFonts w:ascii="Times New Roman"/>
          <w:b w:val="false"/>
          <w:i w:val="false"/>
          <w:color w:val="000000"/>
          <w:sz w:val="28"/>
        </w:rPr>
        <w:t xml:space="preserve">10 бабы </w:t>
      </w:r>
      <w:r>
        <w:rPr>
          <w:rFonts w:ascii="Times New Roman"/>
          <w:b w:val="false"/>
          <w:i w:val="false"/>
          <w:color w:val="000000"/>
          <w:sz w:val="28"/>
        </w:rPr>
        <w:t>20-1) тармақшасының және "Жеке және заңды тұлғаларға көрсетілетін мемлекеттік қызметтердің тізімін бекіту туралы" Қазақстан Республикасы Үкіметінің 2010 жылғы 20 шілдедегі N 745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ветеринариялық анықтаманы (қағаздағы тасымалдағышта) беру (бұдан әрі – анықтама)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жүзеге асырылады (ветеринариялық анықтаманың бланкісін беру).</w:t>
      </w:r>
      <w:r>
        <w:br/>
      </w:r>
      <w:r>
        <w:rPr>
          <w:rFonts w:ascii="Times New Roman"/>
          <w:b w:val="false"/>
          <w:i w:val="false"/>
          <w:color w:val="000000"/>
          <w:sz w:val="28"/>
        </w:rPr>
        <w:t>
      Тұтынушы банк операцияларының жекелеген түрлерін жүзеге асыратын екінші деңгейдегі банктер немесе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мынадай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N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сәйкес қолма-қол жасалмайтын ақы төлеу тәсілі кезінде (нормативтік құқықтық актілерді мемлекеттік тіркеу тізілімінде N 1155 нөмірімен тіркелген) - төлем тапсырмасы.</w:t>
      </w:r>
    </w:p>
    <w:bookmarkEnd w:id="27"/>
    <w:bookmarkStart w:name="z57" w:id="28"/>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8"/>
    <w:bookmarkStart w:name="z58" w:id="29"/>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мекенжайлары туралы ақпаратты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сонымен қатар Қарағанды қаласы әкімдігінің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келесі мерзімдерде көрсетіледі:</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30 (отыз) минуттан аспайды;</w:t>
      </w:r>
      <w:r>
        <w:br/>
      </w:r>
      <w:r>
        <w:rPr>
          <w:rFonts w:ascii="Times New Roman"/>
          <w:b w:val="false"/>
          <w:i w:val="false"/>
          <w:color w:val="000000"/>
          <w:sz w:val="28"/>
        </w:rPr>
        <w:t>
      3) Мемлекеттік қызметті алушыға қызмет ұсынудың ең жоғары рұқсат етілетін уақыты 30 (отыз)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ұсынылады.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 үшін мыналар:</w:t>
      </w:r>
      <w:r>
        <w:br/>
      </w:r>
      <w:r>
        <w:rPr>
          <w:rFonts w:ascii="Times New Roman"/>
          <w:b w:val="false"/>
          <w:i w:val="false"/>
          <w:color w:val="000000"/>
          <w:sz w:val="28"/>
        </w:rPr>
        <w:t>
      1) егер жануар, жануардан алынатын өнім және шикізат (бұдан әрі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нөмірі болмағанда;</w:t>
      </w:r>
      <w:r>
        <w:br/>
      </w:r>
      <w:r>
        <w:rPr>
          <w:rFonts w:ascii="Times New Roman"/>
          <w:b w:val="false"/>
          <w:i w:val="false"/>
          <w:color w:val="000000"/>
          <w:sz w:val="28"/>
        </w:rPr>
        <w:t>
      4) орны ауыстырылатын (тасымалданатын) объектінің, көлік құралының ветеринариялық-санитариялық талаптарға және қауіпсіздік талаптарына сәйкессіздігі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 және осы Регламенттің </w:t>
      </w:r>
      <w:r>
        <w:rPr>
          <w:rFonts w:ascii="Times New Roman"/>
          <w:b w:val="false"/>
          <w:i w:val="false"/>
          <w:color w:val="000000"/>
          <w:sz w:val="28"/>
        </w:rPr>
        <w:t>15-тармағына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2) уәкілетті органның жауапты орындаушысы құжаттарды тексереді, мемлекеттік қызмет көрсетудің нәтижесін әзірлейді, дәлелді бас тарту немесе анықтаманы дайындайды, басшыға қол қоюға ұсынады,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xml:space="preserve">
      13. Тұтынушының құжаттарын қабылдауды уәкілетті органның жұмыс кестесіне сәйкес күні бойы орындаушымен жүзеге асырылады. </w:t>
      </w:r>
    </w:p>
    <w:bookmarkEnd w:id="29"/>
    <w:bookmarkStart w:name="z64" w:id="30"/>
    <w:p>
      <w:pPr>
        <w:spacing w:after="0"/>
        <w:ind w:left="0"/>
        <w:jc w:val="left"/>
      </w:pPr>
      <w:r>
        <w:rPr>
          <w:rFonts w:ascii="Times New Roman"/>
          <w:b/>
          <w:i w:val="false"/>
          <w:color w:val="000000"/>
        </w:rPr>
        <w:t xml:space="preserve"> 
4. Мемлекеттік қызметтерді көрсету үдерісінде іс-әрекет (өзара әрекет) тәртібінің сипаттамасы</w:t>
      </w:r>
    </w:p>
    <w:bookmarkEnd w:id="30"/>
    <w:bookmarkStart w:name="z65" w:id="31"/>
    <w:p>
      <w:pPr>
        <w:spacing w:after="0"/>
        <w:ind w:left="0"/>
        <w:jc w:val="both"/>
      </w:pPr>
      <w:r>
        <w:rPr>
          <w:rFonts w:ascii="Times New Roman"/>
          <w:b w:val="false"/>
          <w:i w:val="false"/>
          <w:color w:val="000000"/>
          <w:sz w:val="28"/>
        </w:rPr>
        <w:t>
      14. Мемлекеттік қызмет тұтынушы не оның өкілі тікелей жүгінген сәтте көрсетіледі.</w:t>
      </w:r>
      <w:r>
        <w:br/>
      </w:r>
      <w:r>
        <w:rPr>
          <w:rFonts w:ascii="Times New Roman"/>
          <w:b w:val="false"/>
          <w:i w:val="false"/>
          <w:color w:val="000000"/>
          <w:sz w:val="28"/>
        </w:rPr>
        <w:t>
      Мемлекеттік қызмет тұтынушысының өтініші жеке және заңды тұлғалардың өтініштерін тіркеу журналында, тұтынушының мемлекеттік қызметті алатын уақыты көрсетіліп тіркеледі.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алуға қажетті құжаттар және оларға қойылатын талаптар тізбесі:</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тері-жүн шикізатына, жануардың жеке нөмірі көрсетілген жапсырма міндетті түрде қажет;</w:t>
      </w:r>
      <w:r>
        <w:br/>
      </w:r>
      <w:r>
        <w:rPr>
          <w:rFonts w:ascii="Times New Roman"/>
          <w:b w:val="false"/>
          <w:i w:val="false"/>
          <w:color w:val="000000"/>
          <w:sz w:val="28"/>
        </w:rPr>
        <w:t>
      3) ветеринариялық анықтама бланкі құнын төлеуін растайтын құжат.</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тұлғасы: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 ҚФБ-ның әкімшілік іс-әрекеті дәйектілігінің және өзара байланысының мәтінді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функционалдық өзара іс-қимыл сызбасы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31"/>
    <w:bookmarkStart w:name="z70" w:id="32"/>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32"/>
    <w:bookmarkStart w:name="z71" w:id="33"/>
    <w:p>
      <w:pPr>
        <w:spacing w:after="0"/>
        <w:ind w:left="0"/>
        <w:jc w:val="both"/>
      </w:pPr>
      <w:r>
        <w:rPr>
          <w:rFonts w:ascii="Times New Roman"/>
          <w:b w:val="false"/>
          <w:i w:val="false"/>
          <w:color w:val="000000"/>
          <w:sz w:val="28"/>
        </w:rPr>
        <w:t>
      19.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жүзеге асыруға жауапкершілікте болады.</w:t>
      </w:r>
    </w:p>
    <w:bookmarkEnd w:id="33"/>
    <w:bookmarkStart w:name="z72" w:id="34"/>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34"/>
    <w:bookmarkStart w:name="z73" w:id="35"/>
    <w:p>
      <w:pPr>
        <w:spacing w:after="0"/>
        <w:ind w:left="0"/>
        <w:jc w:val="both"/>
      </w:pPr>
      <w:r>
        <w:rPr>
          <w:rFonts w:ascii="Times New Roman"/>
          <w:b w:val="false"/>
          <w:i w:val="false"/>
          <w:color w:val="000000"/>
          <w:sz w:val="28"/>
        </w:rPr>
        <w:t>
Уәкілетті органның мекенжайы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226"/>
        <w:gridCol w:w="2391"/>
        <w:gridCol w:w="2913"/>
        <w:gridCol w:w="3957"/>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 атауы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ауыл шаруашылық және ветеринария бөлімі"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8-7212-42-46-91</w:t>
            </w:r>
          </w:p>
          <w:p>
            <w:pPr>
              <w:spacing w:after="20"/>
              <w:ind w:left="20"/>
              <w:jc w:val="both"/>
            </w:pPr>
            <w:r>
              <w:rPr>
                <w:rFonts w:ascii="Times New Roman"/>
                <w:b w:val="false"/>
                <w:i w:val="false"/>
                <w:color w:val="000000"/>
                <w:sz w:val="20"/>
              </w:rPr>
              <w:t>8-7212-42-39-56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Бульвары 39</w:t>
            </w:r>
          </w:p>
        </w:tc>
      </w:tr>
    </w:tbl>
    <w:bookmarkStart w:name="z74" w:id="36"/>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36"/>
    <w:bookmarkStart w:name="z75" w:id="37"/>
    <w:p>
      <w:pPr>
        <w:spacing w:after="0"/>
        <w:ind w:left="0"/>
        <w:jc w:val="left"/>
      </w:pPr>
      <w:r>
        <w:rPr>
          <w:rFonts w:ascii="Times New Roman"/>
          <w:b/>
          <w:i w:val="false"/>
          <w:color w:val="000000"/>
        </w:rPr>
        <w:t xml:space="preserve"> 
Мемлекеттік қызмет көрсету үдерісінде ҚФБ-ның әкімшілік іс-әрекеті дәйектілігінің және өзара байланысының мәтінді кестелік сипаттамасы</w:t>
      </w:r>
    </w:p>
    <w:bookmarkEnd w:id="37"/>
    <w:bookmarkStart w:name="z76" w:id="38"/>
    <w:p>
      <w:pPr>
        <w:spacing w:after="0"/>
        <w:ind w:left="0"/>
        <w:jc w:val="both"/>
      </w:pPr>
      <w:r>
        <w:rPr>
          <w:rFonts w:ascii="Times New Roman"/>
          <w:b w:val="false"/>
          <w:i w:val="false"/>
          <w:color w:val="000000"/>
          <w:sz w:val="28"/>
        </w:rPr>
        <w:t>
      1-кесте. ҚФБ іс-әрекеттердің барысы.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3"/>
        <w:gridCol w:w="2076"/>
        <w:gridCol w:w="2876"/>
        <w:gridCol w:w="2981"/>
        <w:gridCol w:w="30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Іс-қимылдардың (барысы, жұмыстар ағыны) N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 рәсімінің) атауы және олардың сипаттамасы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анықтаманы немесе дәлелді бас тартуды дайындау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дәлелді бас тартуға қол қою</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тұтынушыға беру</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ұйымдастыру-әкімшілік шешiм)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басшылыққа қол қоюға ұсыну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77" w:id="39"/>
    <w:p>
      <w:pPr>
        <w:spacing w:after="0"/>
        <w:ind w:left="0"/>
        <w:jc w:val="both"/>
      </w:pPr>
      <w:r>
        <w:rPr>
          <w:rFonts w:ascii="Times New Roman"/>
          <w:b w:val="false"/>
          <w:i w:val="false"/>
          <w:color w:val="000000"/>
          <w:sz w:val="28"/>
        </w:rPr>
        <w:t>
      2-кесте. Пайдалану нұсқалары. Негізгі үдеріс – Ветеринариялық анықтама берілген жағдайда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5118"/>
        <w:gridCol w:w="47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Анықтаманы басшылыққа қол қоюға ұсыну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Анықтамаға қол қою</w:t>
            </w:r>
          </w:p>
        </w:tc>
      </w:tr>
      <w:tr>
        <w:trPr>
          <w:trHeight w:val="61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Құжаттарды қарау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анықтаманы беру</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Анықтаманы дайындау</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40"/>
    <w:p>
      <w:pPr>
        <w:spacing w:after="0"/>
        <w:ind w:left="0"/>
        <w:jc w:val="both"/>
      </w:pPr>
      <w:r>
        <w:rPr>
          <w:rFonts w:ascii="Times New Roman"/>
          <w:b w:val="false"/>
          <w:i w:val="false"/>
          <w:color w:val="000000"/>
          <w:sz w:val="28"/>
        </w:rPr>
        <w:t>
      3-кесте. Пайдалану нұсқалары. Баламалы үдеріс – Ветеринариялық анықтама ресiмдеуден бас тартқан жағдайда.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5118"/>
        <w:gridCol w:w="47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тартуды басшылыққа қол қоюға ұсыну</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Дәлелді бас тартуға қол қою</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қарау</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Тұтынушыға дәлелді бас тартуды беру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Дәлелді бас тартуды дайындау</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41"/>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41"/>
    <w:bookmarkStart w:name="z80" w:id="42"/>
    <w:p>
      <w:pPr>
        <w:spacing w:after="0"/>
        <w:ind w:left="0"/>
        <w:jc w:val="left"/>
      </w:pPr>
      <w:r>
        <w:rPr>
          <w:rFonts w:ascii="Times New Roman"/>
          <w:b/>
          <w:i w:val="false"/>
          <w:color w:val="000000"/>
        </w:rPr>
        <w:t xml:space="preserve"> 
Мемлекеттік қызмет көрсету үдерісіндегі функционалдық өзара іс-қимыл сызбасы</w:t>
      </w:r>
    </w:p>
    <w:bookmarkEnd w:id="42"/>
    <w:p>
      <w:pPr>
        <w:spacing w:after="0"/>
        <w:ind w:left="0"/>
        <w:jc w:val="both"/>
      </w:pPr>
      <w:r>
        <w:drawing>
          <wp:inline distT="0" distB="0" distL="0" distR="0">
            <wp:extent cx="80010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01000" cy="7518400"/>
                    </a:xfrm>
                    <a:prstGeom prst="rect">
                      <a:avLst/>
                    </a:prstGeom>
                  </pic:spPr>
                </pic:pic>
              </a:graphicData>
            </a:graphic>
          </wp:inline>
        </w:drawing>
      </w:r>
    </w:p>
    <w:bookmarkStart w:name="z81" w:id="43"/>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N 15/08 қаулысымен</w:t>
      </w:r>
      <w:r>
        <w:br/>
      </w:r>
      <w:r>
        <w:rPr>
          <w:rFonts w:ascii="Times New Roman"/>
          <w:b w:val="false"/>
          <w:i w:val="false"/>
          <w:color w:val="000000"/>
          <w:sz w:val="28"/>
        </w:rPr>
        <w:t>
бекітілген</w:t>
      </w:r>
    </w:p>
    <w:bookmarkEnd w:id="43"/>
    <w:bookmarkStart w:name="z82" w:id="44"/>
    <w:p>
      <w:pPr>
        <w:spacing w:after="0"/>
        <w:ind w:left="0"/>
        <w:jc w:val="left"/>
      </w:pPr>
      <w:r>
        <w:rPr>
          <w:rFonts w:ascii="Times New Roman"/>
          <w:b/>
          <w:i w:val="false"/>
          <w:color w:val="000000"/>
        </w:rPr>
        <w:t xml:space="preserve"> 
"Жануарға ветеринариялық паспорт беру" мемлекеттік қызмет көрсету регламенті</w:t>
      </w:r>
    </w:p>
    <w:bookmarkEnd w:id="44"/>
    <w:bookmarkStart w:name="z83" w:id="45"/>
    <w:p>
      <w:pPr>
        <w:spacing w:after="0"/>
        <w:ind w:left="0"/>
        <w:jc w:val="left"/>
      </w:pPr>
      <w:r>
        <w:rPr>
          <w:rFonts w:ascii="Times New Roman"/>
          <w:b/>
          <w:i w:val="false"/>
          <w:color w:val="000000"/>
        </w:rPr>
        <w:t xml:space="preserve"> 
1. Негізгі ұғымдар</w:t>
      </w:r>
    </w:p>
    <w:bookmarkEnd w:id="45"/>
    <w:bookmarkStart w:name="z84" w:id="46"/>
    <w:p>
      <w:pPr>
        <w:spacing w:after="0"/>
        <w:ind w:left="0"/>
        <w:jc w:val="both"/>
      </w:pPr>
      <w:r>
        <w:rPr>
          <w:rFonts w:ascii="Times New Roman"/>
          <w:b w:val="false"/>
          <w:i w:val="false"/>
          <w:color w:val="000000"/>
          <w:sz w:val="28"/>
        </w:rPr>
        <w:t>
      1. Осы "Жануарға ветеринариялық паспорт беру" мемлекеттік қызмет көрсету регламентінде мынадай түсініктер пайдаланылады:</w:t>
      </w:r>
      <w:r>
        <w:br/>
      </w:r>
      <w:r>
        <w:rPr>
          <w:rFonts w:ascii="Times New Roman"/>
          <w:b w:val="false"/>
          <w:i w:val="false"/>
          <w:color w:val="000000"/>
          <w:sz w:val="28"/>
        </w:rPr>
        <w:t>
      1) орындаушы – "Қарағанды қаласының ауыл шаруашылық және ветеринария бөлімі" мемлекеттік мекемесінің бас маман-ветеринариялық дәрігері;</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уәкілетті орган – "Қарағанды қаласының ауыл шаруашылық және ветеринария бөлімі" мемлекеттік мекемесі.</w:t>
      </w:r>
    </w:p>
    <w:bookmarkEnd w:id="46"/>
    <w:bookmarkStart w:name="z85" w:id="47"/>
    <w:p>
      <w:pPr>
        <w:spacing w:after="0"/>
        <w:ind w:left="0"/>
        <w:jc w:val="left"/>
      </w:pPr>
      <w:r>
        <w:rPr>
          <w:rFonts w:ascii="Times New Roman"/>
          <w:b/>
          <w:i w:val="false"/>
          <w:color w:val="000000"/>
        </w:rPr>
        <w:t xml:space="preserve"> 
2. Жалпы ережелер</w:t>
      </w:r>
    </w:p>
    <w:bookmarkEnd w:id="47"/>
    <w:bookmarkStart w:name="z86" w:id="48"/>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және"Асыл тұқымды мал шаруашылығы және ветеринария саласындағы мемлекеттік қызметтер стандарттарын бекіту туралы және Қазақстан Республикасы Үкіметінің 2010 жылғы 20 шілдедегі N 745 қаулысына өзгерістер мен толықтыру енгізу туралы" Қазақстан Республикасы Үкіметінің 2011 жылғы 29 сәуірдегі N 464 </w:t>
      </w:r>
      <w:r>
        <w:rPr>
          <w:rFonts w:ascii="Times New Roman"/>
          <w:b w:val="false"/>
          <w:i w:val="false"/>
          <w:color w:val="000000"/>
          <w:sz w:val="28"/>
        </w:rPr>
        <w:t>қаулысына</w:t>
      </w:r>
      <w:r>
        <w:rPr>
          <w:rFonts w:ascii="Times New Roman"/>
          <w:b w:val="false"/>
          <w:i w:val="false"/>
          <w:color w:val="000000"/>
          <w:sz w:val="28"/>
        </w:rPr>
        <w:t xml:space="preserve"> сәйкес әзірленеді.</w:t>
      </w:r>
      <w:r>
        <w:br/>
      </w:r>
      <w:r>
        <w:rPr>
          <w:rFonts w:ascii="Times New Roman"/>
          <w:b w:val="false"/>
          <w:i w:val="false"/>
          <w:color w:val="000000"/>
          <w:sz w:val="28"/>
        </w:rPr>
        <w:t>
</w:t>
      </w:r>
      <w:r>
        <w:rPr>
          <w:rFonts w:ascii="Times New Roman"/>
          <w:b w:val="false"/>
          <w:i w:val="false"/>
          <w:color w:val="000000"/>
          <w:sz w:val="28"/>
        </w:rPr>
        <w:t>
      3. Мемлекеттік қызмет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"Ветеринария туралы" Қазақстан Республикасының 2002 жылғы 10 шілдедегі Заңының 10-бабы 2-тармағының </w:t>
      </w:r>
      <w:r>
        <w:rPr>
          <w:rFonts w:ascii="Times New Roman"/>
          <w:b w:val="false"/>
          <w:i w:val="false"/>
          <w:color w:val="000000"/>
          <w:sz w:val="28"/>
        </w:rPr>
        <w:t>20) тармақшасының</w:t>
      </w:r>
      <w:r>
        <w:rPr>
          <w:rFonts w:ascii="Times New Roman"/>
          <w:b w:val="false"/>
          <w:i w:val="false"/>
          <w:color w:val="000000"/>
          <w:sz w:val="28"/>
        </w:rPr>
        <w:t>, </w:t>
      </w:r>
      <w:r>
        <w:rPr>
          <w:rFonts w:ascii="Times New Roman"/>
          <w:b w:val="false"/>
          <w:i w:val="false"/>
          <w:color w:val="000000"/>
          <w:sz w:val="28"/>
        </w:rPr>
        <w:t>10-1-бабының</w:t>
      </w:r>
      <w:r>
        <w:rPr>
          <w:rFonts w:ascii="Times New Roman"/>
          <w:b w:val="false"/>
          <w:i w:val="false"/>
          <w:color w:val="000000"/>
          <w:sz w:val="28"/>
        </w:rPr>
        <w:t xml:space="preserve"> 12) тармақшасының және 35-бабы </w:t>
      </w:r>
      <w:r>
        <w:rPr>
          <w:rFonts w:ascii="Times New Roman"/>
          <w:b w:val="false"/>
          <w:i w:val="false"/>
          <w:color w:val="000000"/>
          <w:sz w:val="28"/>
        </w:rPr>
        <w:t>2-тармағының</w:t>
      </w:r>
      <w:r>
        <w:rPr>
          <w:rFonts w:ascii="Times New Roman"/>
          <w:b w:val="false"/>
          <w:i w:val="false"/>
          <w:color w:val="000000"/>
          <w:sz w:val="28"/>
        </w:rPr>
        <w:t xml:space="preserve"> және "Ауыл шаруашылығы жануарларын бірдейлендіру ережесін бекіту туралы" Қазақстан Республикасы Үкіметінің 2009 жылғы 31 желтоқсандағы N 2331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немесе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жүзеге асырылады (жануарға ветеринариялық паспорттың бланкісін беру). Тұтынушы банк операцияларының жекелеген түрлерін жүзеге асыратын екінші деңгейдегі банктер немесе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мынадай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қолма-қол жасалмайтын ақы төлеу тәсілі кезінде – Қазақстан Республикасының Ұлттық Банкі Басқармасының 2000 жылғы 25 сәуірдегі N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сәйкес – төлем тапсырмасы.</w:t>
      </w:r>
    </w:p>
    <w:bookmarkEnd w:id="48"/>
    <w:bookmarkStart w:name="z92" w:id="49"/>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49"/>
    <w:bookmarkStart w:name="z93" w:id="50"/>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мекенжайлары туралы ақпаратты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органнан Қарағанды қаласы әкімдіктерінің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жануарға ветеринариялық паспортын беру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алушыға қызмет ұсынудың ең жоғарғы рұқсат етілетін уақыты 30 (отыз) минуттан аспайды;</w:t>
      </w:r>
      <w:r>
        <w:br/>
      </w:r>
      <w:r>
        <w:rPr>
          <w:rFonts w:ascii="Times New Roman"/>
          <w:b w:val="false"/>
          <w:i w:val="false"/>
          <w:color w:val="000000"/>
          <w:sz w:val="28"/>
        </w:rPr>
        <w:t>
      4) Мемлекеттік қызметті алушыға ең жоғары рұқсат етілетін қызмет көрсету уақыты 40 (қырық)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ұсынылады.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тартуға, жануардың берілген бірдейлендіру нөмірі болмауы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 және өтініш береді;</w:t>
      </w:r>
      <w:r>
        <w:br/>
      </w:r>
      <w:r>
        <w:rPr>
          <w:rFonts w:ascii="Times New Roman"/>
          <w:b w:val="false"/>
          <w:i w:val="false"/>
          <w:color w:val="000000"/>
          <w:sz w:val="28"/>
        </w:rPr>
        <w:t>
      2) уәкілетті органның жауапты орындаушысы құжаттарды тексереді, мемлекеттік қызмет көрсетудің нәтижесін әзірлейді, дәлелді бас тарту немесе ветеринариялық паспортты дайындайды,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13. Тұтынушының құжаттарын қабылдауды бір тұлға уәкілетті органның жұмыс кестесіне сәйкес күні бойы жүзеге асырады.</w:t>
      </w:r>
    </w:p>
    <w:bookmarkEnd w:id="50"/>
    <w:bookmarkStart w:name="z99" w:id="51"/>
    <w:p>
      <w:pPr>
        <w:spacing w:after="0"/>
        <w:ind w:left="0"/>
        <w:jc w:val="left"/>
      </w:pPr>
      <w:r>
        <w:rPr>
          <w:rFonts w:ascii="Times New Roman"/>
          <w:b/>
          <w:i w:val="false"/>
          <w:color w:val="000000"/>
        </w:rPr>
        <w:t xml:space="preserve"> 
4. Мемлекеттік қызметтерді көрсету үдерісінде іс-әрекет (өзара әрекет) тәртібінің сипаттамасы</w:t>
      </w:r>
    </w:p>
    <w:bookmarkEnd w:id="51"/>
    <w:bookmarkStart w:name="z100" w:id="52"/>
    <w:p>
      <w:pPr>
        <w:spacing w:after="0"/>
        <w:ind w:left="0"/>
        <w:jc w:val="both"/>
      </w:pPr>
      <w:r>
        <w:rPr>
          <w:rFonts w:ascii="Times New Roman"/>
          <w:b w:val="false"/>
          <w:i w:val="false"/>
          <w:color w:val="000000"/>
          <w:sz w:val="28"/>
        </w:rPr>
        <w:t>
      14. Тұтынушы уәкілетті органға өтініш жасаған кезде:</w:t>
      </w:r>
      <w:r>
        <w:br/>
      </w:r>
      <w:r>
        <w:rPr>
          <w:rFonts w:ascii="Times New Roman"/>
          <w:b w:val="false"/>
          <w:i w:val="false"/>
          <w:color w:val="000000"/>
          <w:sz w:val="28"/>
        </w:rPr>
        <w:t>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жануарға ветеринариялық паспорттың телнұсқасын (бұдан әрі – телнұсқа) немесе жануарға ветеринариялық паспорттан үзіндісін (бұдан әрі – үзінді)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 уәкілетті органға мынадай құжаттарды тапсыруы қажет:</w:t>
      </w:r>
      <w:r>
        <w:br/>
      </w:r>
      <w:r>
        <w:rPr>
          <w:rFonts w:ascii="Times New Roman"/>
          <w:b w:val="false"/>
          <w:i w:val="false"/>
          <w:color w:val="000000"/>
          <w:sz w:val="28"/>
        </w:rPr>
        <w:t>
      1) жануарға ветеринариялық паспортты алу үшін тұтынушы жануарға ветеринариялық паспорттың бланкісінің құнын төлегенін растайтын құжатты береді. Бұдан басқа, жануарда - жануарға берілген бірдейлендіру нөмірі болуы қажет.</w:t>
      </w:r>
      <w:r>
        <w:br/>
      </w:r>
      <w:r>
        <w:rPr>
          <w:rFonts w:ascii="Times New Roman"/>
          <w:b w:val="false"/>
          <w:i w:val="false"/>
          <w:color w:val="000000"/>
          <w:sz w:val="28"/>
        </w:rPr>
        <w:t>
      2) ветеринариялық паспорттың телнұсқасын (жануарға ветеринариялық паспорттан үзінді) алу үшін тұтынушы:</w:t>
      </w:r>
      <w:r>
        <w:br/>
      </w:r>
      <w:r>
        <w:rPr>
          <w:rFonts w:ascii="Times New Roman"/>
          <w:b w:val="false"/>
          <w:i w:val="false"/>
          <w:color w:val="000000"/>
          <w:sz w:val="28"/>
        </w:rPr>
        <w:t>
      еркін нысандағы жазбаша өтініш;</w:t>
      </w:r>
      <w:r>
        <w:br/>
      </w:r>
      <w:r>
        <w:rPr>
          <w:rFonts w:ascii="Times New Roman"/>
          <w:b w:val="false"/>
          <w:i w:val="false"/>
          <w:color w:val="000000"/>
          <w:sz w:val="28"/>
        </w:rPr>
        <w:t>
      жануардың ветеринариялық паспортының жоғалған, бүлінген фактісін растайтын құжаттар (болған жағдайда) қоса береді.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тұлғасы: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Әрбір әкімшілік іс-әрекетінің орындалу мерзімін көрсете отырып, әр ҚФБ-тің әкімшілік іс-әрекеттер дәйектілігінің және өзара байланысының мәтінді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іс-әрекеттердің логикалық реттілігі мен ҚФБ арасындағы өзара байланысты көрсететін сызбасы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52"/>
    <w:bookmarkStart w:name="z105" w:id="53"/>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53"/>
    <w:bookmarkStart w:name="z106" w:id="54"/>
    <w:p>
      <w:pPr>
        <w:spacing w:after="0"/>
        <w:ind w:left="0"/>
        <w:jc w:val="both"/>
      </w:pPr>
      <w:r>
        <w:rPr>
          <w:rFonts w:ascii="Times New Roman"/>
          <w:b w:val="false"/>
          <w:i w:val="false"/>
          <w:color w:val="000000"/>
          <w:sz w:val="28"/>
        </w:rPr>
        <w:t>
      19.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жүзеге асыруға жауапкершілікте болады.</w:t>
      </w:r>
    </w:p>
    <w:bookmarkEnd w:id="54"/>
    <w:bookmarkStart w:name="z107" w:id="55"/>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55"/>
    <w:bookmarkStart w:name="z108" w:id="56"/>
    <w:p>
      <w:pPr>
        <w:spacing w:after="0"/>
        <w:ind w:left="0"/>
        <w:jc w:val="left"/>
      </w:pPr>
      <w:r>
        <w:rPr>
          <w:rFonts w:ascii="Times New Roman"/>
          <w:b/>
          <w:i w:val="false"/>
          <w:color w:val="000000"/>
        </w:rPr>
        <w:t xml:space="preserve"> 
Уәкілетті органның мекенжайы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226"/>
        <w:gridCol w:w="2391"/>
        <w:gridCol w:w="2913"/>
        <w:gridCol w:w="3957"/>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 атауы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мекенжайы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ауыл шаруашылық және ветеринария бөлімі"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8-7212-42-46-91</w:t>
            </w:r>
          </w:p>
          <w:p>
            <w:pPr>
              <w:spacing w:after="20"/>
              <w:ind w:left="20"/>
              <w:jc w:val="both"/>
            </w:pPr>
            <w:r>
              <w:rPr>
                <w:rFonts w:ascii="Times New Roman"/>
                <w:b w:val="false"/>
                <w:i w:val="false"/>
                <w:color w:val="000000"/>
                <w:sz w:val="20"/>
              </w:rPr>
              <w:t>8-7212-42-39-56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Бульвары 39</w:t>
            </w:r>
          </w:p>
        </w:tc>
      </w:tr>
    </w:tbl>
    <w:bookmarkStart w:name="z109" w:id="57"/>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57"/>
    <w:bookmarkStart w:name="z110" w:id="58"/>
    <w:p>
      <w:pPr>
        <w:spacing w:after="0"/>
        <w:ind w:left="0"/>
        <w:jc w:val="left"/>
      </w:pPr>
      <w:r>
        <w:rPr>
          <w:rFonts w:ascii="Times New Roman"/>
          <w:b/>
          <w:i w:val="false"/>
          <w:color w:val="000000"/>
        </w:rPr>
        <w:t xml:space="preserve"> 
Іс-әрекетінің орындалу мерзімін көрсете отырып әр ҚФБ-тің әкімшілік іс-әрекеттер дәйектілігінің және өзара байланысының мәтінді кестелік сипаттамасы</w:t>
      </w:r>
    </w:p>
    <w:bookmarkEnd w:id="58"/>
    <w:bookmarkStart w:name="z111" w:id="59"/>
    <w:p>
      <w:pPr>
        <w:spacing w:after="0"/>
        <w:ind w:left="0"/>
        <w:jc w:val="both"/>
      </w:pPr>
      <w:r>
        <w:rPr>
          <w:rFonts w:ascii="Times New Roman"/>
          <w:b w:val="false"/>
          <w:i w:val="false"/>
          <w:color w:val="000000"/>
          <w:sz w:val="28"/>
        </w:rPr>
        <w:t>
      1-кесте. ҚФБ іс-әрекеттердің барысы.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3042"/>
        <w:gridCol w:w="2896"/>
        <w:gridCol w:w="2249"/>
        <w:gridCol w:w="27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(барысы, жұмыстар ағыны) N</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 рәсімінің) атауы және олардың сипаттамасы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паспортты, үзіндіні немесе дәлелді бас тартуды дайындау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тартуға қол қою</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тұтынушыға беру</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ұйымдастыру-әкімшілік шешiм)</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қабылданғаны туралы талон беру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басшылыққа қол қоюға ұсыну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2867"/>
        <w:gridCol w:w="2593"/>
        <w:gridCol w:w="2635"/>
        <w:gridCol w:w="28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(барысы, жұмыстар ағыны) N</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 рәсімінің) атауы және олардың сипаттамасы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қарап, телнұсқаны дайындау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Телнұсқаға қол қою</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Телнұсқаны тұтынушыға беру</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Аяқтаудың нысаны (деректер, құжат, ұйымдастыру-әкімшілік шешiм)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қабылданғаны туралы талон береді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Телнұсқаны қол қоюға ұсыну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r>
    </w:tbl>
    <w:bookmarkStart w:name="z112" w:id="60"/>
    <w:p>
      <w:pPr>
        <w:spacing w:after="0"/>
        <w:ind w:left="0"/>
        <w:jc w:val="both"/>
      </w:pPr>
      <w:r>
        <w:rPr>
          <w:rFonts w:ascii="Times New Roman"/>
          <w:b w:val="false"/>
          <w:i w:val="false"/>
          <w:color w:val="000000"/>
          <w:sz w:val="28"/>
        </w:rPr>
        <w:t xml:space="preserve">
      2-кесте. Пайдалану нұсқалары. Негізгі үдеріс – жануарға ветеринариялық паспорт берілген жағдайда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4205"/>
        <w:gridCol w:w="53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паспортты және үзіндіні дайындау</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Паспортқа және үзіндіге қол қою</w:t>
            </w:r>
          </w:p>
        </w:tc>
      </w:tr>
      <w:tr>
        <w:trPr>
          <w:trHeight w:val="81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қабылданғаны туралы талон беру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Паспортты және үзіндіні басшылыққа қол қоюға ұсыну</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паспортты және үзіндіні беру</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61"/>
    <w:p>
      <w:pPr>
        <w:spacing w:after="0"/>
        <w:ind w:left="0"/>
        <w:jc w:val="both"/>
      </w:pPr>
      <w:r>
        <w:rPr>
          <w:rFonts w:ascii="Times New Roman"/>
          <w:b w:val="false"/>
          <w:i w:val="false"/>
          <w:color w:val="000000"/>
          <w:sz w:val="28"/>
        </w:rPr>
        <w:t>
      3-кесте. Пайдалану нұсқалары. Баламалы үдеріс – жануарға ветеринариялық паспорт беруден бас тартылған жағдайда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1"/>
        <w:gridCol w:w="4543"/>
        <w:gridCol w:w="53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дәлелді бас тартуды дайындау</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Дәлелді бас тартуға қол қою</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қабылданғаны туралы талон беру</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тартуды басшылыққа қол қоюға ұсыну</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дәлелді бас тартуды беру</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62"/>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62"/>
    <w:bookmarkStart w:name="z115" w:id="63"/>
    <w:p>
      <w:pPr>
        <w:spacing w:after="0"/>
        <w:ind w:left="0"/>
        <w:jc w:val="left"/>
      </w:pPr>
      <w:r>
        <w:rPr>
          <w:rFonts w:ascii="Times New Roman"/>
          <w:b/>
          <w:i w:val="false"/>
          <w:color w:val="000000"/>
        </w:rPr>
        <w:t xml:space="preserve"> 
Мемлекеттік қызмет көрсету үдерісіндегі әкімшілік іс-әрекеттердің логикалық реттілігі мен ҚФБ арасындағы өзара байланысты көрсететін сызбасы</w:t>
      </w:r>
    </w:p>
    <w:bookmarkEnd w:id="63"/>
    <w:p>
      <w:pPr>
        <w:spacing w:after="0"/>
        <w:ind w:left="0"/>
        <w:jc w:val="both"/>
      </w:pPr>
      <w:r>
        <w:drawing>
          <wp:inline distT="0" distB="0" distL="0" distR="0">
            <wp:extent cx="77978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97800" cy="7327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