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8a23" w14:textId="4548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2012 жылғы 11 сәуірдегі N 3/6 шешімі. Қарағанды облысы Теміртау қаласының Әділет басқармасында 2012 жылғы 15 мамырда N 8-3-140 тіркелді. Күші жойылды - Қарағанды облысы Теміртау қалалық мәслихатының 2013 жылғы 26 сәуірдегі N 15/4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26.04.2013 N 15/4 (алғаш ресми жарияланғаннан кейін күнтізбелік он күн өткен соң қолданысқа енгізіледі және 01.01.2013 бастап туындаған құқықтық қатынастарға таралады)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w:t>
      </w:r>
      <w:r>
        <w:rPr>
          <w:rFonts w:ascii="Times New Roman"/>
          <w:b w:val="false"/>
          <w:i w:val="false"/>
          <w:color w:val="000000"/>
          <w:sz w:val="28"/>
        </w:rPr>
        <w:t xml:space="preserve"> негізінде,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Теміртау қаласы мен Ақтау кенті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және 2012 жылдың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Сессия төрағасы                            А. Ломакин</w:t>
      </w:r>
    </w:p>
    <w:p>
      <w:pPr>
        <w:spacing w:after="0"/>
        <w:ind w:left="0"/>
        <w:jc w:val="both"/>
      </w:pP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_________ Ю. Ким</w:t>
      </w:r>
      <w:r>
        <w:br/>
      </w:r>
      <w:r>
        <w:rPr>
          <w:rFonts w:ascii="Times New Roman"/>
          <w:b w:val="false"/>
          <w:i w:val="false"/>
          <w:color w:val="000000"/>
          <w:sz w:val="28"/>
        </w:rPr>
        <w:t>
      11 сәуір 2012 ж.</w:t>
      </w:r>
    </w:p>
    <w:bookmarkStart w:name="z4"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2012 жылғы 11 сәуірдегі</w:t>
      </w:r>
      <w:r>
        <w:br/>
      </w:r>
      <w:r>
        <w:rPr>
          <w:rFonts w:ascii="Times New Roman"/>
          <w:b w:val="false"/>
          <w:i w:val="false"/>
          <w:color w:val="000000"/>
          <w:sz w:val="28"/>
        </w:rPr>
        <w:t>
N 3/6 шешімімен бекітілген</w:t>
      </w:r>
    </w:p>
    <w:bookmarkEnd w:id="1"/>
    <w:bookmarkStart w:name="z5" w:id="2"/>
    <w:p>
      <w:pPr>
        <w:spacing w:after="0"/>
        <w:ind w:left="0"/>
        <w:jc w:val="left"/>
      </w:pPr>
      <w:r>
        <w:rPr>
          <w:rFonts w:ascii="Times New Roman"/>
          <w:b/>
          <w:i w:val="false"/>
          <w:color w:val="000000"/>
        </w:rPr>
        <w:t xml:space="preserve"> 
Теміртау қаласы мен Ақтау кенті тұрғындарына тұрғын үй көмегін көрсету ережесі</w:t>
      </w:r>
    </w:p>
    <w:bookmarkEnd w:id="2"/>
    <w:bookmarkStart w:name="z6" w:id="3"/>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 және Теміртау қаласы мен Ақтау кенті аз қамтылған отбасыларына (азаматтарына) тұрғын үй көмегін көрсетудің мөлшері мен тәртібін анықтайды.</w:t>
      </w:r>
    </w:p>
    <w:bookmarkEnd w:id="3"/>
    <w:bookmarkStart w:name="z7" w:id="4"/>
    <w:p>
      <w:pPr>
        <w:spacing w:after="0"/>
        <w:ind w:left="0"/>
        <w:jc w:val="left"/>
      </w:pPr>
      <w:r>
        <w:rPr>
          <w:rFonts w:ascii="Times New Roman"/>
          <w:b/>
          <w:i w:val="false"/>
          <w:color w:val="000000"/>
        </w:rPr>
        <w:t xml:space="preserve"> 
1. Жалпы ереже</w:t>
      </w:r>
    </w:p>
    <w:bookmarkEnd w:id="4"/>
    <w:bookmarkStart w:name="z8"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әкетуді, лифттерге қызмет көрсетуді қамтитын қызметтер;</w:t>
      </w:r>
      <w:r>
        <w:br/>
      </w:r>
      <w:r>
        <w:rPr>
          <w:rFonts w:ascii="Times New Roman"/>
          <w:b w:val="false"/>
          <w:i w:val="false"/>
          <w:color w:val="000000"/>
          <w:sz w:val="28"/>
        </w:rPr>
        <w:t>
</w:t>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w:t>
      </w:r>
      <w:r>
        <w:rPr>
          <w:rFonts w:ascii="Times New Roman"/>
          <w:b w:val="false"/>
          <w:i w:val="false"/>
          <w:color w:val="000000"/>
          <w:sz w:val="28"/>
        </w:rPr>
        <w:t>
      4)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мүліктерін күрделі жөндеу жұмыстары – ғимараттың (объектінің) негізгі техникалық-экономикалық көрсеткіштерін өзгертумен байланыспаған, қажет болған жағдайда конструкциялық элементтері мен инженерлік жабдықтар жүйелерін алмастырып табиғи немесе моральдық тозуды жоятын құрылыстық және ұйымдастырушы-техникалық кешенді шаралары;</w:t>
      </w:r>
      <w:r>
        <w:br/>
      </w:r>
      <w:r>
        <w:rPr>
          <w:rFonts w:ascii="Times New Roman"/>
          <w:b w:val="false"/>
          <w:i w:val="false"/>
          <w:color w:val="000000"/>
          <w:sz w:val="28"/>
        </w:rPr>
        <w:t>
</w:t>
      </w: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br/>
      </w:r>
      <w:r>
        <w:rPr>
          <w:rFonts w:ascii="Times New Roman"/>
          <w:b w:val="false"/>
          <w:i w:val="false"/>
          <w:color w:val="000000"/>
          <w:sz w:val="28"/>
        </w:rPr>
        <w:t>
</w:t>
      </w:r>
      <w:r>
        <w:rPr>
          <w:rFonts w:ascii="Times New Roman"/>
          <w:b w:val="false"/>
          <w:i w:val="false"/>
          <w:color w:val="000000"/>
          <w:sz w:val="28"/>
        </w:rPr>
        <w:t>
      7)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
      8) өтініш беруші (жеке тұлға) – тұрғын үй көмегін тағайындау үшін жеке өз атынан немесе отбасы атынан өтініш беретін адам (бұдан әрі - өтініш беруші);</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үшін құжаттарды қабылдау бойынша уәкілетті орган – "Қарағанды облысының Халыққа қызмет көрсету орталығы" мемлекеттік мекемесі (бұдан әрі - ХҚКО);</w:t>
      </w:r>
      <w:r>
        <w:br/>
      </w:r>
      <w:r>
        <w:rPr>
          <w:rFonts w:ascii="Times New Roman"/>
          <w:b w:val="false"/>
          <w:i w:val="false"/>
          <w:color w:val="000000"/>
          <w:sz w:val="28"/>
        </w:rPr>
        <w:t>
</w:t>
      </w:r>
      <w:r>
        <w:rPr>
          <w:rFonts w:ascii="Times New Roman"/>
          <w:b w:val="false"/>
          <w:i w:val="false"/>
          <w:color w:val="000000"/>
          <w:sz w:val="28"/>
        </w:rPr>
        <w:t>
      10)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11) уәкілетті орган – "Теміртау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13) шот –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 мен байланыс қызметтерін тұтынуға жұмсалған шығыстарды төлеуге арналған және тұрғын үй көмегін тағайындау кезеңінде қызметті жеткізушімен электрондық және қағаз тасымалдағыштарда немесе өтініш берушімен қағаз тасымалдағышта ұсынылатын құжат.</w:t>
      </w:r>
      <w:r>
        <w:br/>
      </w:r>
      <w:r>
        <w:rPr>
          <w:rFonts w:ascii="Times New Roman"/>
          <w:b w:val="false"/>
          <w:i w:val="false"/>
          <w:color w:val="000000"/>
          <w:sz w:val="28"/>
        </w:rPr>
        <w:t>
</w:t>
      </w:r>
      <w:r>
        <w:rPr>
          <w:rFonts w:ascii="Times New Roman"/>
          <w:b w:val="false"/>
          <w:i w:val="false"/>
          <w:color w:val="000000"/>
          <w:sz w:val="28"/>
        </w:rPr>
        <w:t>
      2. Тұрғын үй көмегі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ұстауға арналған жарналарға жұмсалған шығындарға;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 егер де өтемақылық шаралармен қамтылатын тұрғын үй ауданының нормасы шегінде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қызметтерді тұтынуға жұмсалған шығыстар отбасының бюджетінде осы мақсаттарға жұмсалған шекті жол берілетін шығыстар үлесінен асқан жағдайда, алайда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қызметтерді тұтынуға, сондай-ақ телекоммуникация қызметтерін көрсеткені үшін абоненттік төлемақы тарифінің көтерілуіне жұмсалған шығыстардың нормативтері нақты тұратын жалпы ауданынан артық болмаған жағдайда, Теміртау қаласы мен Ақтау кентінде тұрақты тұратын, осы тұрғын үйде тіркелген, тұрғын үйдің меншік иелері немесе жалдаушылары (қосымша жалдаушылары) болып табылатын аз қамтылған отбасыларға (азаматтарға) көрсетіледі.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қызметтерді тұтынуға, сондай-ақ телекоммуникация қызметтерін көрсеткені үшін абоненттік төлемақы тарифінің көтерілуіне шекті жол берілетін шығыстар үлесі отбасының жиынтық табысының 10 пайызы мөлшерінде белгіленеді. Шекті жол берілетін шығыстар үлесі аз қамтылған отбасыларға (азаматтарға) көмек көрсету үшін өлшем болып табылады.</w:t>
      </w:r>
    </w:p>
    <w:bookmarkEnd w:id="5"/>
    <w:bookmarkStart w:name="z24" w:id="6"/>
    <w:p>
      <w:pPr>
        <w:spacing w:after="0"/>
        <w:ind w:left="0"/>
        <w:jc w:val="left"/>
      </w:pPr>
      <w:r>
        <w:rPr>
          <w:rFonts w:ascii="Times New Roman"/>
          <w:b/>
          <w:i w:val="false"/>
          <w:color w:val="000000"/>
        </w:rPr>
        <w:t xml:space="preserve"> 
2. Тұрғын үй көмегін көрсетудің нормативтерін анықтау</w:t>
      </w:r>
    </w:p>
    <w:bookmarkEnd w:id="6"/>
    <w:bookmarkStart w:name="z25" w:id="7"/>
    <w:p>
      <w:pPr>
        <w:spacing w:after="0"/>
        <w:ind w:left="0"/>
        <w:jc w:val="both"/>
      </w:pPr>
      <w:r>
        <w:rPr>
          <w:rFonts w:ascii="Times New Roman"/>
          <w:b w:val="false"/>
          <w:i w:val="false"/>
          <w:color w:val="000000"/>
          <w:sz w:val="28"/>
        </w:rPr>
        <w:t>
      4. Уәкілетті орган тұрғын үй көмегін келесі тәртіпте көрсетеді:</w:t>
      </w:r>
      <w:r>
        <w:br/>
      </w:r>
      <w:r>
        <w:rPr>
          <w:rFonts w:ascii="Times New Roman"/>
          <w:b w:val="false"/>
          <w:i w:val="false"/>
          <w:color w:val="000000"/>
          <w:sz w:val="28"/>
        </w:rPr>
        <w:t>
</w:t>
      </w:r>
      <w:r>
        <w:rPr>
          <w:rFonts w:ascii="Times New Roman"/>
          <w:b w:val="false"/>
          <w:i w:val="false"/>
          <w:color w:val="000000"/>
          <w:sz w:val="28"/>
        </w:rPr>
        <w:t>
      1) өтемақымен қамтамасыз етілетін тұрғын үй ауданының нормалары тұрғын үй заңнамасымен бекітілген (көпбөлмелі пәтерлерде (үйлерде) адам басына 18 шаршы метр), отбасының әр мүшесіне ұсынылған тұрғын үй нормаларына балама, бір бөлмелі пәтерлерде (тұрғын үйлерде) тұратын азаматтар үшін тұрғын үй ауданының нормасы – тұрғын үйдің жалпы ауданы, көп бөлмелі пәтерлерде (тұрғын үйлерде) тұратын жалғыз басты азаматтар үшін тұрғын үй ауданының нормасы – 30 шаршы метр;</w:t>
      </w:r>
      <w:r>
        <w:br/>
      </w:r>
      <w:r>
        <w:rPr>
          <w:rFonts w:ascii="Times New Roman"/>
          <w:b w:val="false"/>
          <w:i w:val="false"/>
          <w:color w:val="000000"/>
          <w:sz w:val="28"/>
        </w:rPr>
        <w:t>
</w:t>
      </w:r>
      <w:r>
        <w:rPr>
          <w:rFonts w:ascii="Times New Roman"/>
          <w:b w:val="false"/>
          <w:i w:val="false"/>
          <w:color w:val="000000"/>
          <w:sz w:val="28"/>
        </w:rPr>
        <w:t>
      2) коммуналдық қызметті тұтыну нормалары:</w:t>
      </w:r>
      <w:r>
        <w:br/>
      </w:r>
      <w:r>
        <w:rPr>
          <w:rFonts w:ascii="Times New Roman"/>
          <w:b w:val="false"/>
          <w:i w:val="false"/>
          <w:color w:val="000000"/>
          <w:sz w:val="28"/>
        </w:rPr>
        <w:t>
      нақты шығындар бойынша газды тұтыну, бірақ (тұрғын үй көмегін есептеген кезде, екі қабаттан аспайтын тұрғын үй ғимаратының пәтерлеріндегі баллонды газ ескеріледі):</w:t>
      </w:r>
      <w:r>
        <w:br/>
      </w:r>
      <w:r>
        <w:rPr>
          <w:rFonts w:ascii="Times New Roman"/>
          <w:b w:val="false"/>
          <w:i w:val="false"/>
          <w:color w:val="000000"/>
          <w:sz w:val="28"/>
        </w:rPr>
        <w:t>
      орталықтандырылған ыстық суы бар, газ плиталарымен жабдықталған үйлерде бір адамға айына 8 килограммнан;</w:t>
      </w:r>
      <w:r>
        <w:br/>
      </w:r>
      <w:r>
        <w:rPr>
          <w:rFonts w:ascii="Times New Roman"/>
          <w:b w:val="false"/>
          <w:i w:val="false"/>
          <w:color w:val="000000"/>
          <w:sz w:val="28"/>
        </w:rPr>
        <w:t>
      орталықтандырылған ыстық суы жоқ, газ плиталарымен жабдықталған үйлерде бір адамға айына 10 килограммнан артық емес;</w:t>
      </w:r>
      <w:r>
        <w:br/>
      </w:r>
      <w:r>
        <w:rPr>
          <w:rFonts w:ascii="Times New Roman"/>
          <w:b w:val="false"/>
          <w:i w:val="false"/>
          <w:color w:val="000000"/>
          <w:sz w:val="28"/>
        </w:rPr>
        <w:t>
      қатты отынды тұтыну нақты шығындар бойынша қызметтерді жеткізушінің шоттарын (түбіртектерді, жөнелтпе құжаттарды, фактура-шоттарды, анықтамаларды) ұсына отырып, бірақ:</w:t>
      </w:r>
      <w:r>
        <w:br/>
      </w:r>
      <w:r>
        <w:rPr>
          <w:rFonts w:ascii="Times New Roman"/>
          <w:b w:val="false"/>
          <w:i w:val="false"/>
          <w:color w:val="000000"/>
          <w:sz w:val="28"/>
        </w:rPr>
        <w:t>
      7 ай жылу беру мезгілін есептегенде тұрғын үйдің 1 шаршы метр ауданын жылыту үшін – 1-2 қабатта салынған үйлер үшін 161 килограмм көмір, 3-5 қабатта салынған үйлер үшін 98 килограмм көмірден артық емес (тұрғын үй көмегін есептеу барысында статистика жөніндегі облыстық органдардың мәліметтері бойынша өткен тоқсандағы Теміртау қаласында қалыптасқан көмір бағасы пайдаланылады);</w:t>
      </w:r>
      <w:r>
        <w:br/>
      </w:r>
      <w:r>
        <w:rPr>
          <w:rFonts w:ascii="Times New Roman"/>
          <w:b w:val="false"/>
          <w:i w:val="false"/>
          <w:color w:val="000000"/>
          <w:sz w:val="28"/>
        </w:rPr>
        <w:t>
      нақты шығындар бойынша бір адамның электр қуатын тұтыну, бірақ:</w:t>
      </w:r>
      <w:r>
        <w:br/>
      </w:r>
      <w:r>
        <w:rPr>
          <w:rFonts w:ascii="Times New Roman"/>
          <w:b w:val="false"/>
          <w:i w:val="false"/>
          <w:color w:val="000000"/>
          <w:sz w:val="28"/>
        </w:rPr>
        <w:t xml:space="preserve">
      газ плиталарымен жабдықталған үйлерде айына 80 киловаттан; </w:t>
      </w:r>
      <w:r>
        <w:br/>
      </w:r>
      <w:r>
        <w:rPr>
          <w:rFonts w:ascii="Times New Roman"/>
          <w:b w:val="false"/>
          <w:i w:val="false"/>
          <w:color w:val="000000"/>
          <w:sz w:val="28"/>
        </w:rPr>
        <w:t>
      электр плиталарымен жабдықталған үйлерде айына 100 киловаттан аспауы тиіс;</w:t>
      </w:r>
      <w:r>
        <w:br/>
      </w:r>
      <w:r>
        <w:rPr>
          <w:rFonts w:ascii="Times New Roman"/>
          <w:b w:val="false"/>
          <w:i w:val="false"/>
          <w:color w:val="000000"/>
          <w:sz w:val="28"/>
        </w:rPr>
        <w:t>
</w:t>
      </w:r>
      <w:r>
        <w:rPr>
          <w:rFonts w:ascii="Times New Roman"/>
          <w:b w:val="false"/>
          <w:i w:val="false"/>
          <w:color w:val="000000"/>
          <w:sz w:val="28"/>
        </w:rPr>
        <w:t>
      3) суық суды, кәрізді, ыстық суды, қоқысты шығару қызметін лифттерге қызмет көрсетуді пайдалану, тұрғын үйді (тұрғын ғимаратты) ұстауға жұмсалған шығыстардың нормаларын басқару үлгісіне қарамастан (басқарудың заңды үлгісін ресімдеген пәтерлер меншік иелерінің кооперативтері, өзін-өзі басқару комитеттері, үй комитеттері) қызметтерді жеткізуші немесе тарифтерді белгілейтін орган бекіткен тарифтер негізінде белгіленеді.</w:t>
      </w:r>
      <w:r>
        <w:br/>
      </w:r>
      <w:r>
        <w:rPr>
          <w:rFonts w:ascii="Times New Roman"/>
          <w:b w:val="false"/>
          <w:i w:val="false"/>
          <w:color w:val="000000"/>
          <w:sz w:val="28"/>
        </w:rPr>
        <w:t>
</w:t>
      </w:r>
      <w:r>
        <w:rPr>
          <w:rFonts w:ascii="Times New Roman"/>
          <w:b w:val="false"/>
          <w:i w:val="false"/>
          <w:color w:val="000000"/>
          <w:sz w:val="28"/>
        </w:rPr>
        <w:t>
      5.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қызметтерді тұтынуға белгіленген нормадан жоғары шығыстарын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қорғалатын азаматтарға телекоммуникация қызметін көрсеткені үшін абоненттік төлемақы тарифінің көтерілу сомасы Қазақстан Республикасының Үкіметімен белгіленген тәртіпте тұрғын үй көмегі арқылы өтемақы төленуге жатады.</w:t>
      </w:r>
    </w:p>
    <w:bookmarkEnd w:id="7"/>
    <w:bookmarkStart w:name="z31"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32" w:id="9"/>
    <w:p>
      <w:pPr>
        <w:spacing w:after="0"/>
        <w:ind w:left="0"/>
        <w:jc w:val="both"/>
      </w:pPr>
      <w:r>
        <w:rPr>
          <w:rFonts w:ascii="Times New Roman"/>
          <w:b w:val="false"/>
          <w:i w:val="false"/>
          <w:color w:val="000000"/>
          <w:sz w:val="28"/>
        </w:rPr>
        <w:t>
      7. Тұрғын үй көмегін уәкілетті орган ұсынады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 көмегін келесі отбасылар ресімдей алмайды:</w:t>
      </w:r>
      <w:r>
        <w:br/>
      </w:r>
      <w:r>
        <w:rPr>
          <w:rFonts w:ascii="Times New Roman"/>
          <w:b w:val="false"/>
          <w:i w:val="false"/>
          <w:color w:val="000000"/>
          <w:sz w:val="28"/>
        </w:rPr>
        <w:t>
</w:t>
      </w:r>
      <w:r>
        <w:rPr>
          <w:rFonts w:ascii="Times New Roman"/>
          <w:b w:val="false"/>
          <w:i w:val="false"/>
          <w:color w:val="000000"/>
          <w:sz w:val="28"/>
        </w:rPr>
        <w:t>
      1) егер бір айдан астам уақыт бойы стационарлық ем алып жатқан, диспансерлік тіркеуде тұрған, туберкулездің белсенді түрімен ауыратын, бірінші, екінші топ мүгедектеріне, мүгедек балаларға, сексен жастан асқан адамдарға күтім көрсететін, жеті жасқа дейінгі баланың тәрбиесімен айналысатын тұлғалардан басқа, жұмыспен қамту мәселесі жөніндегі уәкілетті органда тіркелмеген, құрамында жұмысқа қабілетті азаматтары болса;</w:t>
      </w:r>
      <w:r>
        <w:br/>
      </w:r>
      <w:r>
        <w:rPr>
          <w:rFonts w:ascii="Times New Roman"/>
          <w:b w:val="false"/>
          <w:i w:val="false"/>
          <w:color w:val="000000"/>
          <w:sz w:val="28"/>
        </w:rPr>
        <w:t>
</w:t>
      </w:r>
      <w:r>
        <w:rPr>
          <w:rFonts w:ascii="Times New Roman"/>
          <w:b w:val="false"/>
          <w:i w:val="false"/>
          <w:color w:val="000000"/>
          <w:sz w:val="28"/>
        </w:rPr>
        <w:t>
      2) егер жеке меншігінде бір бірліктен артық тұрғын үйі (пәтері, үйі) бар немесе тұрғын үй-жайларды жалдауға берсе;</w:t>
      </w:r>
      <w:r>
        <w:br/>
      </w:r>
      <w:r>
        <w:rPr>
          <w:rFonts w:ascii="Times New Roman"/>
          <w:b w:val="false"/>
          <w:i w:val="false"/>
          <w:color w:val="000000"/>
          <w:sz w:val="28"/>
        </w:rPr>
        <w:t>
</w:t>
      </w:r>
      <w:r>
        <w:rPr>
          <w:rFonts w:ascii="Times New Roman"/>
          <w:b w:val="false"/>
          <w:i w:val="false"/>
          <w:color w:val="000000"/>
          <w:sz w:val="28"/>
        </w:rPr>
        <w:t>
      3) жұбайының қайда екенін білмейтін (жасыратын) және осы мәселе бойынша құқық қорғау органдарына арызданбаған, құрамында заңды некеде тұратын тұлғалары бар болса.</w:t>
      </w:r>
      <w:r>
        <w:br/>
      </w:r>
      <w:r>
        <w:rPr>
          <w:rFonts w:ascii="Times New Roman"/>
          <w:b w:val="false"/>
          <w:i w:val="false"/>
          <w:color w:val="000000"/>
          <w:sz w:val="28"/>
        </w:rPr>
        <w:t>
</w:t>
      </w:r>
      <w:r>
        <w:rPr>
          <w:rFonts w:ascii="Times New Roman"/>
          <w:b w:val="false"/>
          <w:i w:val="false"/>
          <w:color w:val="000000"/>
          <w:sz w:val="28"/>
        </w:rPr>
        <w:t>
      9. Ішімдікке немесе есірткіге құмар отбасы мүшелерімен, немесе 18 жасқа толмаған тұлғалармен бірге тұратын пәтерлердің иесі болып табылатын зейнеткерлер мен мүгедектерге тұрғын үй көмегі бір адамға (18 шаршы метр) арналған тұрғын үй көлемінің нормалары және бір бөлмелі немесе көп бөлмелі пәтерде тұруына байланыссыз бір адамға коммуналдық қызметті тұтыну нормативтерінің негізінде ұсынылады.</w:t>
      </w:r>
      <w:r>
        <w:br/>
      </w:r>
      <w:r>
        <w:rPr>
          <w:rFonts w:ascii="Times New Roman"/>
          <w:b w:val="false"/>
          <w:i w:val="false"/>
          <w:color w:val="000000"/>
          <w:sz w:val="28"/>
        </w:rPr>
        <w:t>
</w:t>
      </w:r>
      <w:r>
        <w:rPr>
          <w:rFonts w:ascii="Times New Roman"/>
          <w:b w:val="false"/>
          <w:i w:val="false"/>
          <w:color w:val="000000"/>
          <w:sz w:val="28"/>
        </w:rPr>
        <w:t>
      10. Орынды себептерсіз аймақтық деңгейде халықты жұмыспен қамтуға және әлеуметтік қорғау уәкілетті органның ұсынысынан бас тартқан жұмыссыздарға (олардың отбасыларына), сондай-ақ өз шешімі бойынша әлеуметтік жұмыс орнына немесе қоғамдық жұмыстарға қатысудан, кәсіптік даярлаудан, қайта даярлаудан, біліктілігін арттырудан бас тартқандарға тұрғын үй көмегі тағайындалмайды.</w:t>
      </w:r>
      <w:r>
        <w:br/>
      </w:r>
      <w:r>
        <w:rPr>
          <w:rFonts w:ascii="Times New Roman"/>
          <w:b w:val="false"/>
          <w:i w:val="false"/>
          <w:color w:val="000000"/>
          <w:sz w:val="28"/>
        </w:rPr>
        <w:t>
      Құрамында жұмыссыздар бар отбасыларға тұрғын үй көмегі оның жұмысқа орналасқан, оның ішінде әлеуметтік жұмыс орнына немесе қоғамдық жұмысына, кәсіптік даярлауға, қайта даярлауға, біліктілігін арттыруға жіберілген күннен бастап қайта тағайындалады.</w:t>
      </w:r>
      <w:r>
        <w:br/>
      </w:r>
      <w:r>
        <w:rPr>
          <w:rFonts w:ascii="Times New Roman"/>
          <w:b w:val="false"/>
          <w:i w:val="false"/>
          <w:color w:val="000000"/>
          <w:sz w:val="28"/>
        </w:rPr>
        <w:t>
</w:t>
      </w:r>
      <w:r>
        <w:rPr>
          <w:rFonts w:ascii="Times New Roman"/>
          <w:b w:val="false"/>
          <w:i w:val="false"/>
          <w:color w:val="000000"/>
          <w:sz w:val="28"/>
        </w:rPr>
        <w:t>
      11. Жанжалды, таласты немесе кикілжің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12. Тұрғын үй көмегінің мөлшері жеке тұрғын үй қорынан жергілікті атқарушы орган жалдаған тұрғын үйді пайдаланғаны үшін жалға алу ақысына, тұрғын үйді (тұрғын ғимаратты) ұстауға, нормалар шегінде коммуналдық қызметтерді тұтынуға жұмсалған шығыстар үшін нақты есептелген төлемақы, сондай-ақ телекоммуникация қызметтерін көрсеткені үшін абоненттік төлемақының көтерілу айырмашылығы сомасынан артық болуы мүмкін емес.</w:t>
      </w:r>
      <w:r>
        <w:br/>
      </w:r>
      <w:r>
        <w:rPr>
          <w:rFonts w:ascii="Times New Roman"/>
          <w:b w:val="false"/>
          <w:i w:val="false"/>
          <w:color w:val="000000"/>
          <w:sz w:val="28"/>
        </w:rPr>
        <w:t>
</w:t>
      </w:r>
      <w:r>
        <w:rPr>
          <w:rFonts w:ascii="Times New Roman"/>
          <w:b w:val="false"/>
          <w:i w:val="false"/>
          <w:color w:val="000000"/>
          <w:sz w:val="28"/>
        </w:rPr>
        <w:t>
      13.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қызметтерді тұтынуға жұмсалған шығыстардың нақты есептелген сомасы жөніндегі мәліметтерді коммуналдық қызметтерді жеткізуші (электрондық немесе қағаз тасымалдағышта) және (немесе) жеке тұлға (қағаз тасымалдағышта) ұсынады.</w:t>
      </w:r>
      <w:r>
        <w:br/>
      </w:r>
      <w:r>
        <w:rPr>
          <w:rFonts w:ascii="Times New Roman"/>
          <w:b w:val="false"/>
          <w:i w:val="false"/>
          <w:color w:val="000000"/>
          <w:sz w:val="28"/>
        </w:rPr>
        <w:t>
</w:t>
      </w:r>
      <w:r>
        <w:rPr>
          <w:rFonts w:ascii="Times New Roman"/>
          <w:b w:val="false"/>
          <w:i w:val="false"/>
          <w:color w:val="000000"/>
          <w:sz w:val="28"/>
        </w:rPr>
        <w:t>
      14. Уәкілетті орган қызметтерді жеткізушілердің, кондоминиум объектілерін басқару органдарының есеп шоттарына тұрғын үй көмегін төлеуді және тұрғын үй көмегін одан әрі алушылардың дербес шоттарына аударуды екінші деңгейдегі банктер арқылы жүзеге асырады. Жеке шоттарға тұрғын үй көмегін аудару үшін өтініш беруші келесі құжаттарын ұсынуы тиіс:</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15. Тұрғын үй көмегінің төлемдерін қаржыландыру бюджет қаражаты есебінен жүзеге асырылады.</w:t>
      </w:r>
    </w:p>
    <w:bookmarkEnd w:id="9"/>
    <w:bookmarkStart w:name="z46" w:id="10"/>
    <w:p>
      <w:pPr>
        <w:spacing w:after="0"/>
        <w:ind w:left="0"/>
        <w:jc w:val="left"/>
      </w:pPr>
      <w:r>
        <w:rPr>
          <w:rFonts w:ascii="Times New Roman"/>
          <w:b/>
          <w:i w:val="false"/>
          <w:color w:val="000000"/>
        </w:rPr>
        <w:t xml:space="preserve"> 
4. Тұрғын үй көмегін көрсету мерзімдері мен кезеңділігі</w:t>
      </w:r>
    </w:p>
    <w:bookmarkEnd w:id="10"/>
    <w:bookmarkStart w:name="z47" w:id="11"/>
    <w:p>
      <w:pPr>
        <w:spacing w:after="0"/>
        <w:ind w:left="0"/>
        <w:jc w:val="both"/>
      </w:pPr>
      <w:r>
        <w:rPr>
          <w:rFonts w:ascii="Times New Roman"/>
          <w:b w:val="false"/>
          <w:i w:val="false"/>
          <w:color w:val="000000"/>
          <w:sz w:val="28"/>
        </w:rPr>
        <w:t>
      16. Тұрғын үй көмегін барлық қажетті құжаттармен бірге өтініш берген айдан бастап уәкілетті орган 1 жыл мерзімге тағайындайды. Отбасының табысы мен құрамы жөніндегі, сондай-ақ тұрғын үйді пайдаланғаны үшін жалға алу ақысына, тұрғын үйді (тұрғын ғимаратты) ұстауға, коммуналдық қызметтерді тұтынуға жұмсалған шығыстар жөніндегі мәліметтер уәкілетті органға тоқсан сайын ұсынылады.</w:t>
      </w:r>
      <w:r>
        <w:br/>
      </w:r>
      <w:r>
        <w:rPr>
          <w:rFonts w:ascii="Times New Roman"/>
          <w:b w:val="false"/>
          <w:i w:val="false"/>
          <w:color w:val="000000"/>
          <w:sz w:val="28"/>
        </w:rPr>
        <w:t>
      Егер өтініш беруші ағымдағы тоқсанның екінші немесе үшінші айында өтініш білдірген болса, тұрғын үй көмегі ағымдағы тоқсанның барлық айына тағайындалады (келесіде тоқсан сайын өтініш беретін жағдайда).</w:t>
      </w:r>
      <w:r>
        <w:br/>
      </w:r>
      <w:r>
        <w:rPr>
          <w:rFonts w:ascii="Times New Roman"/>
          <w:b w:val="false"/>
          <w:i w:val="false"/>
          <w:color w:val="000000"/>
          <w:sz w:val="28"/>
        </w:rPr>
        <w:t>
</w:t>
      </w:r>
      <w:r>
        <w:rPr>
          <w:rFonts w:ascii="Times New Roman"/>
          <w:b w:val="false"/>
          <w:i w:val="false"/>
          <w:color w:val="000000"/>
          <w:sz w:val="28"/>
        </w:rPr>
        <w:t>
      17. Тұрғын үй көмегін алушылар тұрғын үй көмегін алу құқығына немесе мөлшеріне әсер ететін жағдайлар туралы 10 күн ішінде уәкілетті органға хабарлауға тиісті.</w:t>
      </w:r>
      <w:r>
        <w:br/>
      </w:r>
      <w:r>
        <w:rPr>
          <w:rFonts w:ascii="Times New Roman"/>
          <w:b w:val="false"/>
          <w:i w:val="false"/>
          <w:color w:val="000000"/>
          <w:sz w:val="28"/>
        </w:rPr>
        <w:t>
      Тұрғын үй көмегін заңсыз немесе асыра тағайындалуына әкеліп соқтырған жалған мәліметтерді бергені үшін отбасыға (азаматқа) тұрғын үй көмегін тағайындау және төлеу тағайындалған кезеңде тоқтатылады, ал тұрғын үй көмегі ретінде заңсыз алынған сома өз еркімен, ал одан бас тартқан жағдайда - сот арқылы қайтарылады.</w:t>
      </w:r>
      <w:r>
        <w:br/>
      </w:r>
      <w:r>
        <w:rPr>
          <w:rFonts w:ascii="Times New Roman"/>
          <w:b w:val="false"/>
          <w:i w:val="false"/>
          <w:color w:val="000000"/>
          <w:sz w:val="28"/>
        </w:rPr>
        <w:t>
</w:t>
      </w:r>
      <w:r>
        <w:rPr>
          <w:rFonts w:ascii="Times New Roman"/>
          <w:b w:val="false"/>
          <w:i w:val="false"/>
          <w:color w:val="000000"/>
          <w:sz w:val="28"/>
        </w:rPr>
        <w:t>
      18. Жеке тұрғын үй қорынан жергілікті атқарушы орган жалдаған тұрғын үйді пайдаланғаны үшін жалға алу ақысына, тұрғын үйді (тұрғын ғимаратты) ұстауға, коммуналдық қызметтерге, телекоммуникация қызметтерін көрсеткені үшін абоненттік төлемақы тарифтері, шекті жол берілетін шығыстар үлесі өзгерген жағдайда тиісті өзгерістер басталған сәттен бастап алдында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19. Тұрғын үй көмегін тағайындау кезінде, отбасының басқа қалаларда уақытша тұратыны тиісті құжаттармен расталған тұлғалар есепке алынбайды.</w:t>
      </w:r>
    </w:p>
    <w:bookmarkEnd w:id="11"/>
    <w:bookmarkStart w:name="z51" w:id="12"/>
    <w:p>
      <w:pPr>
        <w:spacing w:after="0"/>
        <w:ind w:left="0"/>
        <w:jc w:val="left"/>
      </w:pPr>
      <w:r>
        <w:rPr>
          <w:rFonts w:ascii="Times New Roman"/>
          <w:b/>
          <w:i w:val="false"/>
          <w:color w:val="000000"/>
        </w:rPr>
        <w:t xml:space="preserve"> 
5. Тұрғын үй көмегін тағайындауға өтініш беру және есептеу тәртібі</w:t>
      </w:r>
    </w:p>
    <w:bookmarkEnd w:id="12"/>
    <w:bookmarkStart w:name="z52" w:id="13"/>
    <w:p>
      <w:pPr>
        <w:spacing w:after="0"/>
        <w:ind w:left="0"/>
        <w:jc w:val="both"/>
      </w:pPr>
      <w:r>
        <w:rPr>
          <w:rFonts w:ascii="Times New Roman"/>
          <w:b w:val="false"/>
          <w:i w:val="false"/>
          <w:color w:val="000000"/>
          <w:sz w:val="28"/>
        </w:rPr>
        <w:t>
      20. Тұрғын үй көмегін тағайындау үшін азамат (отбасы) тұрғылықты жері бойынша уәкілетті органға немесе ХҚКО өтініш береді (осы Ережеге </w:t>
      </w:r>
      <w:r>
        <w:rPr>
          <w:rFonts w:ascii="Times New Roman"/>
          <w:b w:val="false"/>
          <w:i w:val="false"/>
          <w:color w:val="000000"/>
          <w:sz w:val="28"/>
        </w:rPr>
        <w:t>1-қосымша</w:t>
      </w:r>
      <w:r>
        <w:rPr>
          <w:rFonts w:ascii="Times New Roman"/>
          <w:b w:val="false"/>
          <w:i w:val="false"/>
          <w:color w:val="000000"/>
          <w:sz w:val="28"/>
        </w:rPr>
        <w:t>) және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 және техникалық паспорты;</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өтініш берушінің отбасылық жағдайын растайтын құжаттың көшірмесі (65 жастан жоғары жеке тұратын жалғызілікті тұлғалардан басқа тұлғалардың некеге тұру немесе некені бұзу туралы куәліктері, қаза болу туралы куәлік, N 4 үлгідегі туу туралы анықтамасы);</w:t>
      </w:r>
      <w:r>
        <w:br/>
      </w:r>
      <w:r>
        <w:rPr>
          <w:rFonts w:ascii="Times New Roman"/>
          <w:b w:val="false"/>
          <w:i w:val="false"/>
          <w:color w:val="000000"/>
          <w:sz w:val="28"/>
        </w:rPr>
        <w:t>
</w:t>
      </w:r>
      <w:r>
        <w:rPr>
          <w:rFonts w:ascii="Times New Roman"/>
          <w:b w:val="false"/>
          <w:i w:val="false"/>
          <w:color w:val="000000"/>
          <w:sz w:val="28"/>
        </w:rPr>
        <w:t>
      5) отбасы мүшелерінің табысын және отбасы мүшелерінің айналысатын қызмет түрін растайтын құжаттар (еңбек кітапшасы, еңбек келісім шартының көшірмесі, жұмыспен қамту мәселесі жөніндегі уәкілетті органнан анықтама, оқу (мектептен басқа) немесе қызмет орнынан анықтама, мүгедектігі жөніндегі анықтаманың көшірмесі);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ұстауға жұмсалған шығыстар туралы мәлімет (түбіртек, анықтама, хабарлама);</w:t>
      </w:r>
      <w:r>
        <w:br/>
      </w:r>
      <w:r>
        <w:rPr>
          <w:rFonts w:ascii="Times New Roman"/>
          <w:b w:val="false"/>
          <w:i w:val="false"/>
          <w:color w:val="000000"/>
          <w:sz w:val="28"/>
        </w:rPr>
        <w:t>
</w:t>
      </w:r>
      <w:r>
        <w:rPr>
          <w:rFonts w:ascii="Times New Roman"/>
          <w:b w:val="false"/>
          <w:i w:val="false"/>
          <w:color w:val="000000"/>
          <w:sz w:val="28"/>
        </w:rPr>
        <w:t>
      7) орталықтандырылған жылудың жоқтығы және қатты отынды пайдалануды растайтын мәлімет, қатты отынды пайдалануды растайтын шот (түбіртектер, жөнелтпе құжаттар, фактура-шоттар, анықтамалар);</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9)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колымен расталған тұрғын үйді (тұрғын ғимаратты) ұстауға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10) коммуналдық қызметтерді тұтыну шоттары (сыйымды немесе баллонды газды қолданған жағдайда – анықтама, түбіртек);</w:t>
      </w:r>
      <w:r>
        <w:br/>
      </w:r>
      <w:r>
        <w:rPr>
          <w:rFonts w:ascii="Times New Roman"/>
          <w:b w:val="false"/>
          <w:i w:val="false"/>
          <w:color w:val="000000"/>
          <w:sz w:val="28"/>
        </w:rPr>
        <w:t>
</w:t>
      </w:r>
      <w:r>
        <w:rPr>
          <w:rFonts w:ascii="Times New Roman"/>
          <w:b w:val="false"/>
          <w:i w:val="false"/>
          <w:color w:val="000000"/>
          <w:sz w:val="28"/>
        </w:rPr>
        <w:t>
      11) телекоммуникация қызметтері үшін түбіртек-шоты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12)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 салыстырып тексеру үшін түпнұсқада және көшірмелерде тапсырылады, 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қараудың қорытындысы бойынша уәкілетті орган осы Ереженің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үлгі бойынша бланктерді толтырады.</w:t>
      </w:r>
      <w:r>
        <w:br/>
      </w:r>
      <w:r>
        <w:rPr>
          <w:rFonts w:ascii="Times New Roman"/>
          <w:b w:val="false"/>
          <w:i w:val="false"/>
          <w:color w:val="000000"/>
          <w:sz w:val="28"/>
        </w:rPr>
        <w:t>
      Келісім шарт екі данада жасалып, оның біреуі тұрғын үй көмегін алушыда сақталады. Аталған келісім шарт тұрғын үй көмегін көрсету үшін негіздеме болып табылады.</w:t>
      </w:r>
      <w:r>
        <w:br/>
      </w:r>
      <w:r>
        <w:rPr>
          <w:rFonts w:ascii="Times New Roman"/>
          <w:b w:val="false"/>
          <w:i w:val="false"/>
          <w:color w:val="000000"/>
          <w:sz w:val="28"/>
        </w:rPr>
        <w:t>
      Келесі тоқсандарда отбасының құрамы мен тұратын тұрғын үйдің жалпы ауданының көлемі өзгерусіз қалса, онда осы Ереженің 2-қосымшасына сәйкес үлгідегі бланк толтырылмайды.</w:t>
      </w:r>
      <w:r>
        <w:br/>
      </w:r>
      <w:r>
        <w:rPr>
          <w:rFonts w:ascii="Times New Roman"/>
          <w:b w:val="false"/>
          <w:i w:val="false"/>
          <w:color w:val="000000"/>
          <w:sz w:val="28"/>
        </w:rPr>
        <w:t>
</w:t>
      </w:r>
      <w:r>
        <w:rPr>
          <w:rFonts w:ascii="Times New Roman"/>
          <w:b w:val="false"/>
          <w:i w:val="false"/>
          <w:color w:val="000000"/>
          <w:sz w:val="28"/>
        </w:rPr>
        <w:t>
      22. Қажет болған жағдайда уәкілетті орган тұрғын үй көмегін тағайындауға өтініш берген отбасының материалдық-тұрмыстық жағдайын тексеруге құқылы.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23. Тұрғын үй көмегінің мөлшері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ұстауға, коммуналдық қызметтер мен байланыс қызметтерін нормалар шегінде тұтынуға ақы төлеу сомасы мен отбасының осы мақсаттарға жұмсалған шығыстардың шекті жол берілетін деңгейі арасындағы айырмасы ретінде есептеледі.</w:t>
      </w:r>
    </w:p>
    <w:bookmarkEnd w:id="13"/>
    <w:bookmarkStart w:name="z68" w:id="14"/>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Уәкілетті органға</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 мекен-жайында тұратын</w:t>
      </w:r>
      <w:r>
        <w:br/>
      </w:r>
      <w:r>
        <w:rPr>
          <w:rFonts w:ascii="Times New Roman"/>
          <w:b w:val="false"/>
          <w:i w:val="false"/>
          <w:color w:val="000000"/>
          <w:sz w:val="28"/>
        </w:rPr>
        <w:t>
                         (көше, үйдің, пәтердің N, телефон N)</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жеке куәліктің N ___________________________</w:t>
      </w:r>
      <w:r>
        <w:br/>
      </w:r>
      <w:r>
        <w:rPr>
          <w:rFonts w:ascii="Times New Roman"/>
          <w:b w:val="false"/>
          <w:i w:val="false"/>
          <w:color w:val="000000"/>
          <w:sz w:val="28"/>
        </w:rPr>
        <w:t>
                         берген _________________________</w:t>
      </w:r>
      <w:r>
        <w:br/>
      </w:r>
      <w:r>
        <w:rPr>
          <w:rFonts w:ascii="Times New Roman"/>
          <w:b w:val="false"/>
          <w:i w:val="false"/>
          <w:color w:val="000000"/>
          <w:sz w:val="28"/>
        </w:rPr>
        <w:t>
                         берілген күні ______________________________</w:t>
      </w:r>
      <w:r>
        <w:br/>
      </w:r>
      <w:r>
        <w:rPr>
          <w:rFonts w:ascii="Times New Roman"/>
          <w:b w:val="false"/>
          <w:i w:val="false"/>
          <w:color w:val="000000"/>
          <w:sz w:val="28"/>
        </w:rPr>
        <w:t>
                         ӘЖК N _____________________________________</w:t>
      </w:r>
      <w:r>
        <w:br/>
      </w:r>
      <w:r>
        <w:rPr>
          <w:rFonts w:ascii="Times New Roman"/>
          <w:b w:val="false"/>
          <w:i w:val="false"/>
          <w:color w:val="000000"/>
          <w:sz w:val="28"/>
        </w:rPr>
        <w:t>
                         СТН ________________________________________                           ЖСН ________________________________________</w:t>
      </w:r>
    </w:p>
    <w:p>
      <w:pPr>
        <w:spacing w:after="0"/>
        <w:ind w:left="0"/>
        <w:jc w:val="both"/>
      </w:pPr>
      <w:r>
        <w:rPr>
          <w:rFonts w:ascii="Times New Roman"/>
          <w:b w:val="false"/>
          <w:i w:val="false"/>
          <w:color w:val="000000"/>
          <w:sz w:val="28"/>
        </w:rPr>
        <w:t>Отбасының тіркелу нөмірі _____________</w:t>
      </w:r>
    </w:p>
    <w:bookmarkStart w:name="z69"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Менің отбасыма тұрғын үй көмегін тағайындауыңызды сұраймын.</w:t>
      </w:r>
      <w:r>
        <w:br/>
      </w:r>
      <w:r>
        <w:rPr>
          <w:rFonts w:ascii="Times New Roman"/>
          <w:b w:val="false"/>
          <w:i w:val="false"/>
          <w:color w:val="000000"/>
          <w:sz w:val="28"/>
        </w:rPr>
        <w:t>
      Менің отбасым ____ адамнан тұрады.</w:t>
      </w:r>
      <w:r>
        <w:br/>
      </w:r>
      <w:r>
        <w:rPr>
          <w:rFonts w:ascii="Times New Roman"/>
          <w:b w:val="false"/>
          <w:i w:val="false"/>
          <w:color w:val="000000"/>
          <w:sz w:val="28"/>
        </w:rPr>
        <w:t>
      Өтінішке қоса қажетті құжаттарды ұсындым.</w:t>
      </w:r>
      <w:r>
        <w:br/>
      </w:r>
      <w:r>
        <w:rPr>
          <w:rFonts w:ascii="Times New Roman"/>
          <w:b w:val="false"/>
          <w:i w:val="false"/>
          <w:color w:val="000000"/>
          <w:sz w:val="28"/>
        </w:rPr>
        <w:t>
Дербес шоттың N _______________. Қызметті жеткізушінің атауы ________________________</w:t>
      </w:r>
      <w:r>
        <w:br/>
      </w:r>
      <w:r>
        <w:rPr>
          <w:rFonts w:ascii="Times New Roman"/>
          <w:b w:val="false"/>
          <w:i w:val="false"/>
          <w:color w:val="000000"/>
          <w:sz w:val="28"/>
        </w:rPr>
        <w:t>
(кондоминиум объектісінің жалпы мүлігін ұстауға, жылыту жүйесіне, суық суға, канализацияға, ыстық суға, қоқыс шығаруға, тоққа, газге, телефонға, тұрғын үйді пайдаланғаны үшін жалға алу ақысына, лифттерді жөндеу жұмыстарының шығындары)</w:t>
      </w:r>
      <w:r>
        <w:br/>
      </w:r>
      <w:r>
        <w:rPr>
          <w:rFonts w:ascii="Times New Roman"/>
          <w:b w:val="false"/>
          <w:i w:val="false"/>
          <w:color w:val="000000"/>
          <w:sz w:val="28"/>
        </w:rPr>
        <w:t>
Дербес шоттың N ________. Қызметті жеткізушінің атауы _______________ (кондоминиум объектісінің жалпы мүлігін ұстауға, жылыту жүйесіне, суық суға, канализацияға, ыстық суға, қоқыс шығаруға, тоққа, газге, телефонға, тұрғын үйді пайдаланғаны үшін жалға алу ақысына, лифттерді жөндеу жұмыстарының шығындары)</w:t>
      </w:r>
      <w:r>
        <w:br/>
      </w:r>
      <w:r>
        <w:rPr>
          <w:rFonts w:ascii="Times New Roman"/>
          <w:b w:val="false"/>
          <w:i w:val="false"/>
          <w:color w:val="000000"/>
          <w:sz w:val="28"/>
        </w:rPr>
        <w:t>
Дербес шоттың N _________. Банктің атауы ____________________________ (кондоминиум объектісінің жалпы мүлігін ұстауға, жылыту жүйесіне, суық суға, канализацияға, ыстық суға, қоқыс шығаруға, тоққа, газге, телефонға, тұрғын үйді пайдаланғаны үшін жалға алу ақысына, лифттерді жөндеу жұмыстарының шығындары)</w:t>
      </w:r>
      <w:r>
        <w:br/>
      </w:r>
      <w:r>
        <w:rPr>
          <w:rFonts w:ascii="Times New Roman"/>
          <w:b w:val="false"/>
          <w:i w:val="false"/>
          <w:color w:val="000000"/>
          <w:sz w:val="28"/>
        </w:rPr>
        <w:t>
Дербес шоттың N ________. Кондоминиум объектісін басқару органы _______ (кондоминиум объектісінің жалпы мүлігін ұстауға, жылыту жүйесіне, суық суға, канализацияға, ыстық суға, қоқыс шығаруға, тоққа, газге, телефонға, тұрғын үйді пайдаланғаны үшін жалға алу ақысына, лифттерді жөндеу жұмыстарының шығындары)</w:t>
      </w:r>
      <w:r>
        <w:br/>
      </w:r>
      <w:r>
        <w:rPr>
          <w:rFonts w:ascii="Times New Roman"/>
          <w:b w:val="false"/>
          <w:i w:val="false"/>
          <w:color w:val="000000"/>
          <w:sz w:val="28"/>
        </w:rPr>
        <w:t>
      Мен және менің отбасымның мүшелері, біздің келісіміміздің дәлелі ретінде отбасы мүшелерінің жеке және заңды тұлғаларға көрсетуге болатын табыстары туралы ақпаратты "Теміртау қаласының жұмыспен қамту және әлеуметтік бағдарламалар бөлімі" мемлекеттік мекемесіне беруге рұқсат етеміз.</w:t>
      </w:r>
      <w:r>
        <w:br/>
      </w:r>
      <w:r>
        <w:rPr>
          <w:rFonts w:ascii="Times New Roman"/>
          <w:b w:val="false"/>
          <w:i w:val="false"/>
          <w:color w:val="000000"/>
          <w:sz w:val="28"/>
        </w:rPr>
        <w:t>
      Теріс мәліметтерді және жалған құжаттарды ұсынғаны үшін жауапқа тартылатыным жөнінде алдын ала ескертілді.</w:t>
      </w:r>
      <w:r>
        <w:br/>
      </w:r>
      <w:r>
        <w:rPr>
          <w:rFonts w:ascii="Times New Roman"/>
          <w:b w:val="false"/>
          <w:i w:val="false"/>
          <w:color w:val="000000"/>
          <w:sz w:val="28"/>
        </w:rPr>
        <w:t>
Менің (менің отбасымның) табыстарын Еңбек және халықты әлеуметтік қорғау Министрлігінің зейнетақы төлеу бойынша мемлекеттік орталық қорының мәліметтерімен салыстыруға келісемін.</w:t>
      </w:r>
    </w:p>
    <w:p>
      <w:pPr>
        <w:spacing w:after="0"/>
        <w:ind w:left="0"/>
        <w:jc w:val="both"/>
      </w:pPr>
      <w:r>
        <w:rPr>
          <w:rFonts w:ascii="Times New Roman"/>
          <w:b w:val="false"/>
          <w:i w:val="false"/>
          <w:color w:val="000000"/>
          <w:sz w:val="28"/>
        </w:rPr>
        <w:t>"____"__________ 20____ж. 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Құжаттардың қабылданған күні</w:t>
      </w:r>
      <w:r>
        <w:br/>
      </w:r>
      <w:r>
        <w:rPr>
          <w:rFonts w:ascii="Times New Roman"/>
          <w:b w:val="false"/>
          <w:i w:val="false"/>
          <w:color w:val="000000"/>
          <w:sz w:val="28"/>
        </w:rPr>
        <w:t>
"____"__________ 20____ж. ________ __________________________________</w:t>
      </w:r>
      <w:r>
        <w:br/>
      </w:r>
      <w:r>
        <w:rPr>
          <w:rFonts w:ascii="Times New Roman"/>
          <w:b w:val="false"/>
          <w:i w:val="false"/>
          <w:color w:val="000000"/>
          <w:sz w:val="28"/>
        </w:rPr>
        <w:t>
                           (қолы)   (құжатты қабылдаған тұлғаның Т.А.Ә., лауазымы)</w:t>
      </w:r>
    </w:p>
    <w:bookmarkStart w:name="z70" w:id="16"/>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2-қосымша</w:t>
      </w:r>
    </w:p>
    <w:bookmarkEnd w:id="16"/>
    <w:p>
      <w:pPr>
        <w:spacing w:after="0"/>
        <w:ind w:left="0"/>
        <w:jc w:val="both"/>
      </w:pPr>
      <w:r>
        <w:rPr>
          <w:rFonts w:ascii="Times New Roman"/>
          <w:b w:val="false"/>
          <w:i w:val="false"/>
          <w:color w:val="000000"/>
          <w:sz w:val="28"/>
        </w:rPr>
        <w:t>Отбасының тіркелу нөмірі ____________</w:t>
      </w:r>
    </w:p>
    <w:bookmarkStart w:name="z71" w:id="17"/>
    <w:p>
      <w:pPr>
        <w:spacing w:after="0"/>
        <w:ind w:left="0"/>
        <w:jc w:val="left"/>
      </w:pPr>
      <w:r>
        <w:rPr>
          <w:rFonts w:ascii="Times New Roman"/>
          <w:b/>
          <w:i w:val="false"/>
          <w:color w:val="000000"/>
        </w:rPr>
        <w:t xml:space="preserve"> 
Отбасы құрамы және тұратын тұрғын үйдің жалпы ауданының көлемі туралы МӘЛІМЕТ</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(үйдің мекен-жайы)</w:t>
      </w:r>
    </w:p>
    <w:p>
      <w:pPr>
        <w:spacing w:after="0"/>
        <w:ind w:left="0"/>
        <w:jc w:val="both"/>
      </w:pPr>
      <w:r>
        <w:rPr>
          <w:rFonts w:ascii="Times New Roman"/>
          <w:b w:val="false"/>
          <w:i w:val="false"/>
          <w:color w:val="000000"/>
          <w:sz w:val="28"/>
        </w:rPr>
        <w:t>Өтініш берушінің отбасылық жағдайы __________________________________</w:t>
      </w:r>
      <w:r>
        <w:br/>
      </w:r>
      <w:r>
        <w:rPr>
          <w:rFonts w:ascii="Times New Roman"/>
          <w:b w:val="false"/>
          <w:i w:val="false"/>
          <w:color w:val="000000"/>
          <w:sz w:val="28"/>
        </w:rPr>
        <w:t>
Отбасы _______ адамнан құрылған. Тұрғын үйдің ауданы _______________ шаршы метр.</w:t>
      </w:r>
      <w:r>
        <w:br/>
      </w:r>
      <w:r>
        <w:rPr>
          <w:rFonts w:ascii="Times New Roman"/>
          <w:b w:val="false"/>
          <w:i w:val="false"/>
          <w:color w:val="000000"/>
          <w:sz w:val="28"/>
        </w:rPr>
        <w:t>
____________ жылғы N ________ _______________________________________</w:t>
      </w:r>
      <w:r>
        <w:br/>
      </w:r>
      <w:r>
        <w:rPr>
          <w:rFonts w:ascii="Times New Roman"/>
          <w:b w:val="false"/>
          <w:i w:val="false"/>
          <w:color w:val="000000"/>
          <w:sz w:val="28"/>
        </w:rPr>
        <w:t>
                               (тұрғын үйге құқық беретін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7"/>
        <w:gridCol w:w="2639"/>
        <w:gridCol w:w="3484"/>
      </w:tblGrid>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айы, жылы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 Маманның қолы ______________</w:t>
      </w:r>
    </w:p>
    <w:p>
      <w:pPr>
        <w:spacing w:after="0"/>
        <w:ind w:left="0"/>
        <w:jc w:val="both"/>
      </w:pPr>
      <w:r>
        <w:rPr>
          <w:rFonts w:ascii="Times New Roman"/>
          <w:b w:val="false"/>
          <w:i w:val="false"/>
          <w:color w:val="000000"/>
          <w:sz w:val="28"/>
        </w:rPr>
        <w:t>Күні __________________________________</w:t>
      </w:r>
    </w:p>
    <w:bookmarkStart w:name="z72" w:id="18"/>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Отбасының тіркелу нөмірі _____________</w:t>
      </w:r>
    </w:p>
    <w:bookmarkStart w:name="z73" w:id="19"/>
    <w:p>
      <w:pPr>
        <w:spacing w:after="0"/>
        <w:ind w:left="0"/>
        <w:jc w:val="left"/>
      </w:pPr>
      <w:r>
        <w:rPr>
          <w:rFonts w:ascii="Times New Roman"/>
          <w:b/>
          <w:i w:val="false"/>
          <w:color w:val="000000"/>
        </w:rPr>
        <w:t xml:space="preserve"> 
20___ жылғы _______________ тоқсандағы өтініш берушінің отбасы мүшелерінің алған табысы туралы МӘЛІМЕТ</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253"/>
        <w:gridCol w:w="1964"/>
        <w:gridCol w:w="1766"/>
        <w:gridCol w:w="1964"/>
        <w:gridCol w:w="240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расталған табыстардың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мәлімделген табыстар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 Маманның қолы __________________</w:t>
      </w:r>
      <w:r>
        <w:br/>
      </w:r>
      <w:r>
        <w:rPr>
          <w:rFonts w:ascii="Times New Roman"/>
          <w:b w:val="false"/>
          <w:i w:val="false"/>
          <w:color w:val="000000"/>
          <w:sz w:val="28"/>
        </w:rPr>
        <w:t>
Күні __________________________________</w:t>
      </w:r>
    </w:p>
    <w:bookmarkStart w:name="z74" w:id="20"/>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4-қосымша</w:t>
      </w:r>
    </w:p>
    <w:bookmarkEnd w:id="20"/>
    <w:bookmarkStart w:name="z75" w:id="21"/>
    <w:p>
      <w:pPr>
        <w:spacing w:after="0"/>
        <w:ind w:left="0"/>
        <w:jc w:val="left"/>
      </w:pPr>
      <w:r>
        <w:rPr>
          <w:rFonts w:ascii="Times New Roman"/>
          <w:b/>
          <w:i w:val="false"/>
          <w:color w:val="000000"/>
        </w:rPr>
        <w:t xml:space="preserve"> 
20___ жылғы _______________ тоқсандағы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 туралы МӘЛІМЕТ</w:t>
      </w:r>
    </w:p>
    <w:bookmarkEnd w:id="21"/>
    <w:p>
      <w:pPr>
        <w:spacing w:after="0"/>
        <w:ind w:left="0"/>
        <w:jc w:val="both"/>
      </w:pPr>
      <w:r>
        <w:rPr>
          <w:rFonts w:ascii="Times New Roman"/>
          <w:b w:val="false"/>
          <w:i w:val="false"/>
          <w:color w:val="000000"/>
          <w:sz w:val="28"/>
        </w:rPr>
        <w:t>_____________________________________________________  Әлеуметтік топ</w:t>
      </w:r>
      <w:r>
        <w:br/>
      </w:r>
      <w:r>
        <w:rPr>
          <w:rFonts w:ascii="Times New Roman"/>
          <w:b w:val="false"/>
          <w:i w:val="false"/>
          <w:color w:val="000000"/>
          <w:sz w:val="28"/>
        </w:rPr>
        <w:t>
            (өтініш берушінің Т.А.Ә.)                  зейнеткер -</w:t>
      </w:r>
      <w:r>
        <w:br/>
      </w:r>
      <w:r>
        <w:rPr>
          <w:rFonts w:ascii="Times New Roman"/>
          <w:b w:val="false"/>
          <w:i w:val="false"/>
          <w:color w:val="000000"/>
          <w:sz w:val="28"/>
        </w:rPr>
        <w:t>
______________________________________________________ мүгедек -</w:t>
      </w:r>
      <w:r>
        <w:br/>
      </w:r>
      <w:r>
        <w:rPr>
          <w:rFonts w:ascii="Times New Roman"/>
          <w:b w:val="false"/>
          <w:i w:val="false"/>
          <w:color w:val="000000"/>
          <w:sz w:val="28"/>
        </w:rPr>
        <w:t>
            (үйдің мекен-жайы)                         жұмысшы -</w:t>
      </w:r>
      <w:r>
        <w:br/>
      </w:r>
      <w:r>
        <w:rPr>
          <w:rFonts w:ascii="Times New Roman"/>
          <w:b w:val="false"/>
          <w:i w:val="false"/>
          <w:color w:val="000000"/>
          <w:sz w:val="28"/>
        </w:rPr>
        <w:t>
                                                       жұмыссыз -</w:t>
      </w:r>
      <w:r>
        <w:br/>
      </w:r>
      <w:r>
        <w:rPr>
          <w:rFonts w:ascii="Times New Roman"/>
          <w:b w:val="false"/>
          <w:i w:val="false"/>
          <w:color w:val="000000"/>
          <w:sz w:val="28"/>
        </w:rPr>
        <w:t xml:space="preserve">
                                                       басқалары - </w:t>
      </w:r>
    </w:p>
    <w:p>
      <w:pPr>
        <w:spacing w:after="0"/>
        <w:ind w:left="0"/>
        <w:jc w:val="both"/>
      </w:pPr>
      <w:r>
        <w:rPr>
          <w:rFonts w:ascii="Times New Roman"/>
          <w:b w:val="false"/>
          <w:i w:val="false"/>
          <w:color w:val="000000"/>
          <w:sz w:val="28"/>
        </w:rPr>
        <w:t>Тұрғын үйдің жалпы ауданы ________ ш.м. Бөлме саны ________ Әлеуметтік норма _____________ ш.м.</w:t>
      </w:r>
      <w:r>
        <w:br/>
      </w:r>
      <w:r>
        <w:rPr>
          <w:rFonts w:ascii="Times New Roman"/>
          <w:b w:val="false"/>
          <w:i w:val="false"/>
          <w:color w:val="000000"/>
          <w:sz w:val="28"/>
        </w:rPr>
        <w:t>
Үйдің жалпы сипаттамасы ____________________________________________</w:t>
      </w:r>
      <w:r>
        <w:br/>
      </w:r>
      <w:r>
        <w:rPr>
          <w:rFonts w:ascii="Times New Roman"/>
          <w:b w:val="false"/>
          <w:i w:val="false"/>
          <w:color w:val="000000"/>
          <w:sz w:val="28"/>
        </w:rPr>
        <w:t>
            (орталықтандырылған немесе баллонды газ, электр плитасы)</w:t>
      </w:r>
    </w:p>
    <w:p>
      <w:pPr>
        <w:spacing w:after="0"/>
        <w:ind w:left="0"/>
        <w:jc w:val="both"/>
      </w:pPr>
      <w:r>
        <w:rPr>
          <w:rFonts w:ascii="Times New Roman"/>
          <w:b w:val="false"/>
          <w:i w:val="false"/>
          <w:color w:val="000000"/>
          <w:sz w:val="28"/>
        </w:rPr>
        <w:t>20___ жылғы ____ тоқсандағы жиынтық табыс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42"/>
        <w:gridCol w:w="1761"/>
        <w:gridCol w:w="1781"/>
        <w:gridCol w:w="2410"/>
      </w:tblGrid>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(ай)</w:t>
            </w:r>
            <w:r>
              <w:br/>
            </w:r>
            <w:r>
              <w:rPr>
                <w:rFonts w:ascii="Times New Roman"/>
                <w:b w:val="false"/>
                <w:i w:val="false"/>
                <w:color w:val="000000"/>
                <w:sz w:val="20"/>
              </w:rPr>
              <w:t>
есептелгені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(ай)</w:t>
            </w:r>
            <w:r>
              <w:br/>
            </w:r>
            <w:r>
              <w:rPr>
                <w:rFonts w:ascii="Times New Roman"/>
                <w:b w:val="false"/>
                <w:i w:val="false"/>
                <w:color w:val="000000"/>
                <w:sz w:val="20"/>
              </w:rPr>
              <w:t>
есептелгені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(ай)</w:t>
            </w:r>
            <w:r>
              <w:br/>
            </w:r>
            <w:r>
              <w:rPr>
                <w:rFonts w:ascii="Times New Roman"/>
                <w:b w:val="false"/>
                <w:i w:val="false"/>
                <w:color w:val="000000"/>
                <w:sz w:val="20"/>
              </w:rPr>
              <w:t>
есептелгені</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ұстауға жұмсалған шығыстар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жұмсалған нысаналы жарна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қаражат жинақтауға арналған жарна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(орталықтандырылған жылыту, қатты отын)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пайдаланғаны үшін жалға алу ақысы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 ж. "___"___________ Маманның қолы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