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d2ea" w14:textId="328d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әкімдігінің 2012 жылғы 14 маусымдағы N 21/16 "Қосымша әлеуметтік көмек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2012 жылғы 23 тамыздағы N 31/02 қаулысы. Қарағанды облысының Әділет департаментінде 2012 жылғы 20 қыркүйекте N 1939 тіркелді. Күші жойылды - Қарағанды облысы Саран қаласы әкімдігінің 2014 жылғы 28 сәуірдегі № 22/01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Саран қаласы әкімдігінің 28.04.2014 № 22/01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11 шілдедегі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қаласы әкімдігінің 2012 жылғы 14 маусымдағы "Қосымша әлеуметтік көмек көрсету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8-7-138 болып тіркелген, "Спутник" 2012 жылғы 5 шілдедегі N 27 (1385),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қаулының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"ата-анасының біреуіне және мүгедек баланың" сөздері "үйде тәрбиеленетін және оқытылатын мүгедек балалардың ата-анасының біреуіне және"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 және 2012 жылғы 1 наурыздан бастап пайда болған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Кожухов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