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b5f0" w14:textId="e3eb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"2012-2014 жылдарға арналған қалалық бюджет туралы" 2011 жылғы 9 желтоқсандағы XХXIX сессиясының N 760/39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ХIII сессиясының 2012 жылғы 20 қарашадағы N 882/13 шешімі. Қарағанды облысының Әділет департаментінде 2012 жылғы 21 қарашада N 1985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мәслихаттың 2011 жылғы 9 желтоқсандағы XХXIX сессиясының "2012-2014 жылдарға арналған қалалық бюджет туралы" N 760/39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8-8-102 тіркелген, 2012 жылғы 2 наурыздағы N 9 "Шахтинский вестник" газетінде жарияланған), Шахтинск қалалық мәслихаттың 2012 жылғы 6 сәуірдегі 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788/3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8-8-108 тіркелген, 2012 жылғы 20 сәуірдегі N 16 "Шахтинский вестник" газетінде жарияланған), Шахтинск қалалық мәслихаттың 2012 жылғы 23 сәуірдегі IV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 енгізу туралы" N 817/4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енгiзiлген (нормативтік құқықтық актілерді мемлекеттік тіркеу Тізілімінде N 8-8-109 тіркелген, 2012 жылғы 11 мамырдағы N 19 "Шахтинский вестник" газетінде жарияланған), Шахтинск қалалық мәслихаттың 2012 жылғы 8 маусымдағы V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822/5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8-8-114 тіркелген, 2012 жылғы 6 шілдедегі N 27 "Шахтинский вестник" газетінде жарияланған), Шахтинск қалалық мәслихаттың 2012 жылғы 14 тамыздағы VIII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851/8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8-8-116 тіркелген, 2012 жылғы 14 қыркүйектегі N 37 "Шахтинский вестник" газетінде жарияланған), Шахтинск қалалық мәслихаттың 2012 жылғы 12 қазандағы ХI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 енгізу туралы" N 817/11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енгiзiлген (нормативтік құқықтық актілерді мемлекеттік тіркеу Тізілімінде N 1957 тіркелген, 2012 жылғы 9 қарашадағы N 45 "Шахтинский вестник" газетінде жарияланған), Шахтинск қалалық мәслихаттың 2012 жылғы 9 қарашадағы ХII сессиясының "Шахтинск қалалық мәслихаттың "2012-2014 жылдарға арналған қалалық бюджет туралы" 2011 жылғы 9 желтоқсандағы ХХXIХ сессиясының N 760/39 шешіміне өзгерістер енгізу туралы" N 876/12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енгiзiлген (нормативтік құқықтық актілерді мемлекеттік тіркеу Тізілімінде N 1967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"5 651 244" сандары "5 641 244"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"4 816 386" сандары "4 806 386"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"5 704 839" сандары "5 694 839" деген сандарға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Керимкулов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Мамерханова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бюджеттiк жоспарлау бөлiмi"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мекемесiнiң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20.11.2012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көтеруді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әлеуметтік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берiлетiн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 стандарттарын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мен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882/13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XXХIX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бюджеттік бағдарламалар әкімшілеріне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арттыруға"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және 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әлеуметтік қызметтер стандарттарын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жобалау, 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тұрғын жай салу және (немесе) сатып алу және инженерлік коммуникациялық инфрақұрылымдарды дамыту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