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3b79" w14:textId="fdd3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шаруашылық дақылдарының оңтайлы себу мерзімдері мен субсидия алушылардың тізіміне қосуға өтінімдерді ұсыну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2012 жылғы 19 сәуірдегі N 12/02 қаулысы. Қарағанды облысы Абай ауданының Әділет басқармасында 2012 жылғы 3 мамырда N 8-9-132 тіркелді. Күші жойылды - Қарағанды облысы Абай ауданы әкімдігінің 2016 жылғы 4 сәуірдегі № 12/06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Абай ауданы әкімдігінің 04.04.2016 № 12/06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N 221 "Өсімдік шаруашылығы өнімінің шығымдылығы мен сапасын арттыруға жергілікті бюджеттерден субсидиялау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селекциясын Қарағанды ғылыми-зерттеу институты" жауапкершілігі шектеулі серіктестігінің қорытындысына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1 маусымнан 5 маусым аралығында Абай ауданы бойынша субсидия алушылардың тізіміне қосу үшін өтінімдерді ұсыну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10 мамырдан 31 мамыр аралығындағы басым ауыл шаруашылығы дақылдарының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М.А. Бимағанбетовке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