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4bf6" w14:textId="6824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XII сессиясының 2012 жылғы 14 желтоқсандағы N 12/90 шешімі. Қарағанды облысының Әділет департаментінде 2012 жылғы 26 желтоқсанда N 2063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1) кірістер – 3830149 мың теңге, оның ішінде:</w:t>
      </w:r>
      <w:r>
        <w:br/>
      </w:r>
      <w:r>
        <w:rPr>
          <w:rFonts w:ascii="Times New Roman"/>
          <w:b w:val="false"/>
          <w:i w:val="false"/>
          <w:color w:val="000000"/>
          <w:sz w:val="28"/>
        </w:rPr>
        <w:t>
      салықтық түсімдер бойынша – 390304 мың теңге;</w:t>
      </w:r>
      <w:r>
        <w:br/>
      </w:r>
      <w:r>
        <w:rPr>
          <w:rFonts w:ascii="Times New Roman"/>
          <w:b w:val="false"/>
          <w:i w:val="false"/>
          <w:color w:val="000000"/>
          <w:sz w:val="28"/>
        </w:rPr>
        <w:t>
      салықтық емес түсімдер бойынша – 8099 мың теңге;</w:t>
      </w:r>
      <w:r>
        <w:br/>
      </w:r>
      <w:r>
        <w:rPr>
          <w:rFonts w:ascii="Times New Roman"/>
          <w:b w:val="false"/>
          <w:i w:val="false"/>
          <w:color w:val="000000"/>
          <w:sz w:val="28"/>
        </w:rPr>
        <w:t>
      негізгі капиталды сатудан түсетін түсімдер бойынша – 26533 мың теңге;</w:t>
      </w:r>
      <w:r>
        <w:br/>
      </w:r>
      <w:r>
        <w:rPr>
          <w:rFonts w:ascii="Times New Roman"/>
          <w:b w:val="false"/>
          <w:i w:val="false"/>
          <w:color w:val="000000"/>
          <w:sz w:val="28"/>
        </w:rPr>
        <w:t>
      трансферттер түсімдері бойынша – 3405213 мың теңге;</w:t>
      </w:r>
      <w:r>
        <w:br/>
      </w:r>
      <w:r>
        <w:rPr>
          <w:rFonts w:ascii="Times New Roman"/>
          <w:b w:val="false"/>
          <w:i w:val="false"/>
          <w:color w:val="000000"/>
          <w:sz w:val="28"/>
        </w:rPr>
        <w:t>
      2) шығындар – 3843040 мың теңге;</w:t>
      </w:r>
      <w:r>
        <w:br/>
      </w:r>
      <w:r>
        <w:rPr>
          <w:rFonts w:ascii="Times New Roman"/>
          <w:b w:val="false"/>
          <w:i w:val="false"/>
          <w:color w:val="000000"/>
          <w:sz w:val="28"/>
        </w:rPr>
        <w:t>
      3) таза бюджеттік кредиттеу – 5703 мың теңге, оның ішінде:</w:t>
      </w:r>
      <w:r>
        <w:br/>
      </w:r>
      <w:r>
        <w:rPr>
          <w:rFonts w:ascii="Times New Roman"/>
          <w:b w:val="false"/>
          <w:i w:val="false"/>
          <w:color w:val="000000"/>
          <w:sz w:val="28"/>
        </w:rPr>
        <w:t>
      бюджеттік кредиттер - 7789 мың теңге;</w:t>
      </w:r>
      <w:r>
        <w:br/>
      </w:r>
      <w:r>
        <w:rPr>
          <w:rFonts w:ascii="Times New Roman"/>
          <w:b w:val="false"/>
          <w:i w:val="false"/>
          <w:color w:val="000000"/>
          <w:sz w:val="28"/>
        </w:rPr>
        <w:t>
      бюджеттік кредиттерді өтеу – 2086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18594 мың теңге;</w:t>
      </w:r>
      <w:r>
        <w:br/>
      </w:r>
      <w:r>
        <w:rPr>
          <w:rFonts w:ascii="Times New Roman"/>
          <w:b w:val="false"/>
          <w:i w:val="false"/>
          <w:color w:val="000000"/>
          <w:sz w:val="28"/>
        </w:rPr>
        <w:t>
      6) бюджет тапшылығын қаржыландыру (профицитін пайдалану) – 18594 мың теңге, оның ішінде:</w:t>
      </w:r>
      <w:r>
        <w:br/>
      </w:r>
      <w:r>
        <w:rPr>
          <w:rFonts w:ascii="Times New Roman"/>
          <w:b w:val="false"/>
          <w:i w:val="false"/>
          <w:color w:val="000000"/>
          <w:sz w:val="28"/>
        </w:rPr>
        <w:t>
      қарыздар түсімі – 7789 мың теңге;</w:t>
      </w:r>
      <w:r>
        <w:br/>
      </w:r>
      <w:r>
        <w:rPr>
          <w:rFonts w:ascii="Times New Roman"/>
          <w:b w:val="false"/>
          <w:i w:val="false"/>
          <w:color w:val="000000"/>
          <w:sz w:val="28"/>
        </w:rPr>
        <w:t>
      қарыздарды өтеу – 2086 мың теңге;</w:t>
      </w:r>
      <w:r>
        <w:br/>
      </w:r>
      <w:r>
        <w:rPr>
          <w:rFonts w:ascii="Times New Roman"/>
          <w:b w:val="false"/>
          <w:i w:val="false"/>
          <w:color w:val="000000"/>
          <w:sz w:val="28"/>
        </w:rPr>
        <w:t>
      бюджет қаражатының пайдаланылатын қалдықтары – 12891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Қарқаралы ауданы мәслихатының 27.03.2013 </w:t>
      </w:r>
      <w:r>
        <w:rPr>
          <w:rFonts w:ascii="Times New Roman"/>
          <w:b w:val="false"/>
          <w:i w:val="false"/>
          <w:color w:val="ff0000"/>
          <w:sz w:val="28"/>
        </w:rPr>
        <w:t>N 14/121</w:t>
      </w:r>
      <w:r>
        <w:rPr>
          <w:rFonts w:ascii="Times New Roman"/>
          <w:b w:val="false"/>
          <w:i w:val="false"/>
          <w:color w:val="ff0000"/>
          <w:sz w:val="28"/>
        </w:rPr>
        <w:t xml:space="preserve"> (01.01.2013 бастап қолданысқа енгізіледі); 05.07.2013 </w:t>
      </w:r>
      <w:r>
        <w:rPr>
          <w:rFonts w:ascii="Times New Roman"/>
          <w:b w:val="false"/>
          <w:i w:val="false"/>
          <w:color w:val="ff0000"/>
          <w:sz w:val="28"/>
        </w:rPr>
        <w:t>N 18/152</w:t>
      </w:r>
      <w:r>
        <w:rPr>
          <w:rFonts w:ascii="Times New Roman"/>
          <w:b w:val="false"/>
          <w:i w:val="false"/>
          <w:color w:val="ff0000"/>
          <w:sz w:val="28"/>
        </w:rPr>
        <w:t xml:space="preserve"> (01.01.2013 бастап қолданысқа енгізіледі); 04.10.2013 </w:t>
      </w:r>
      <w:r>
        <w:rPr>
          <w:rFonts w:ascii="Times New Roman"/>
          <w:b w:val="false"/>
          <w:i w:val="false"/>
          <w:color w:val="ff0000"/>
          <w:sz w:val="28"/>
        </w:rPr>
        <w:t>N 21/177</w:t>
      </w:r>
      <w:r>
        <w:rPr>
          <w:rFonts w:ascii="Times New Roman"/>
          <w:b w:val="false"/>
          <w:i w:val="false"/>
          <w:color w:val="ff0000"/>
          <w:sz w:val="28"/>
        </w:rPr>
        <w:t xml:space="preserve"> (01.01.2013 бастап қолданысқа енгізіледі); 05.12.2013 </w:t>
      </w:r>
      <w:r>
        <w:rPr>
          <w:rFonts w:ascii="Times New Roman"/>
          <w:b w:val="false"/>
          <w:i w:val="false"/>
          <w:color w:val="ff0000"/>
          <w:sz w:val="28"/>
        </w:rPr>
        <w:t>N 23/190</w:t>
      </w:r>
      <w:r>
        <w:rPr>
          <w:rFonts w:ascii="Times New Roman"/>
          <w:b w:val="false"/>
          <w:i w:val="false"/>
          <w:color w:val="ff0000"/>
          <w:sz w:val="28"/>
        </w:rPr>
        <w:t xml:space="preserve"> (01.01.2013 бастап қолданысқа енгізіледі); 13.12.2013 </w:t>
      </w:r>
      <w:r>
        <w:rPr>
          <w:rFonts w:ascii="Times New Roman"/>
          <w:b w:val="false"/>
          <w:i w:val="false"/>
          <w:color w:val="ff0000"/>
          <w:sz w:val="28"/>
        </w:rPr>
        <w:t>N 24/194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2013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70 пайыз.</w:t>
      </w:r>
      <w:r>
        <w:br/>
      </w:r>
      <w:r>
        <w:rPr>
          <w:rFonts w:ascii="Times New Roman"/>
          <w:b w:val="false"/>
          <w:i w:val="false"/>
          <w:color w:val="000000"/>
          <w:sz w:val="28"/>
        </w:rPr>
        <w:t>
      </w:t>
      </w:r>
      <w:r>
        <w:rPr>
          <w:rFonts w:ascii="Times New Roman"/>
          <w:b w:val="false"/>
          <w:i w:val="false"/>
          <w:color w:val="000000"/>
          <w:sz w:val="28"/>
        </w:rPr>
        <w:t>3. 2013 жылға арналған аудандық бюджетте облыстық бюджеттен берілетін субвенцияның мөлшері 3001653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4. 2013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5. Аудан әкімдігінің 2013 жылға арналған резерві 6000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Қарқаралы ауданы мәслихатының 30.10.2013 </w:t>
      </w:r>
      <w:r>
        <w:rPr>
          <w:rFonts w:ascii="Times New Roman"/>
          <w:b w:val="false"/>
          <w:i w:val="false"/>
          <w:color w:val="ff0000"/>
          <w:sz w:val="28"/>
        </w:rPr>
        <w:t>N 22/183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2013 жылға арналған аудандық бюджеттен қаржыландырылатын білім беру, мәдениет, әлеуметтік қамсыздандыру салаларында ауылдық (селолық) жерлерде жұмыс iстейтiн азаматтық қызметшілерінің осындай қызмет түрлерімен қалалық жағдайда айналысатын азаматтық қызметшілердің лауазымдық жалақылары мен тарифтiк мөлшерлемелерімен салыстырғанда лауазымдық жалақылары мен тарифтiк мөлшерлемелері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7. 2013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2013-2015 жылдарға қала, кент, селолық (ауылдық) округтердің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 2013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1"/>
        <w:gridCol w:w="3589"/>
      </w:tblGrid>
      <w:tr>
        <w:trPr>
          <w:trHeight w:val="30" w:hRule="atLeast"/>
        </w:trPr>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сессия төрағасы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Даутов</w:t>
            </w:r>
            <w:r>
              <w:br/>
            </w:r>
            <w:r>
              <w:rPr>
                <w:rFonts w:ascii="Times New Roman"/>
                <w:b w:val="false"/>
                <w:i w:val="false"/>
                <w:color w:val="000000"/>
                <w:sz w:val="20"/>
              </w:rPr>
              <w:t>
</w:t>
            </w:r>
          </w:p>
        </w:tc>
      </w:tr>
      <w:tr>
        <w:trPr>
          <w:trHeight w:val="30" w:hRule="atLeast"/>
        </w:trPr>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Нүркенов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12" w:id="0"/>
    <w:p>
      <w:pPr>
        <w:spacing w:after="0"/>
        <w:ind w:left="0"/>
        <w:jc w:val="left"/>
      </w:pPr>
      <w:r>
        <w:rPr>
          <w:rFonts w:ascii="Times New Roman"/>
          <w:b/>
          <w:i w:val="false"/>
          <w:color w:val="000000"/>
        </w:rPr>
        <w:t xml:space="preserve"> 2013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Қарқаралы ауданы мәслихатының 13.12.2013 N 24/194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3830149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3405213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3405213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3405213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25"/>
        <w:gridCol w:w="1276"/>
        <w:gridCol w:w="1276"/>
        <w:gridCol w:w="5546"/>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3843040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489439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2199163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2030914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1953469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240888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1"/>
        <w:gridCol w:w="1582"/>
        <w:gridCol w:w="1582"/>
        <w:gridCol w:w="5323"/>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930"/>
        <w:gridCol w:w="930"/>
        <w:gridCol w:w="4551"/>
        <w:gridCol w:w="4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14" w:id="1"/>
    <w:p>
      <w:pPr>
        <w:spacing w:after="0"/>
        <w:ind w:left="0"/>
        <w:jc w:val="left"/>
      </w:pPr>
      <w:r>
        <w:rPr>
          <w:rFonts w:ascii="Times New Roman"/>
          <w:b/>
          <w:i w:val="false"/>
          <w:color w:val="000000"/>
        </w:rPr>
        <w:t xml:space="preserve"> 2014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3964235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422741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3526047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3526047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3526047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3964235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2476778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2295919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2288657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2216011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222917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74522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222185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222185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222185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635"/>
        <w:gridCol w:w="1543"/>
        <w:gridCol w:w="1543"/>
        <w:gridCol w:w="5193"/>
        <w:gridCol w:w="2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3"/>
        <w:gridCol w:w="4812"/>
        <w:gridCol w:w="3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16"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4055458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447143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3591887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3591887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3591887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4055458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522605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2550626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2360753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2353126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2278562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118060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635"/>
        <w:gridCol w:w="1543"/>
        <w:gridCol w:w="1543"/>
        <w:gridCol w:w="5193"/>
        <w:gridCol w:w="2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983"/>
        <w:gridCol w:w="983"/>
        <w:gridCol w:w="4812"/>
        <w:gridCol w:w="35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8" w:id="3"/>
    <w:p>
      <w:pPr>
        <w:spacing w:after="0"/>
        <w:ind w:left="0"/>
        <w:jc w:val="left"/>
      </w:pPr>
      <w:r>
        <w:rPr>
          <w:rFonts w:ascii="Times New Roman"/>
          <w:b/>
          <w:i w:val="false"/>
          <w:color w:val="000000"/>
        </w:rPr>
        <w:t xml:space="preserve"> 2013 жылға арналған нысаналы трансферттер мен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Қарқаралы ауданы мәслихатының 13.12.2013 N 24/194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0"/>
        <w:gridCol w:w="4180"/>
      </w:tblGrid>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411349</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285060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285060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77298</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16388</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ұйымдарына мемлекеттік білім беру тапсырысын іске асыруға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саласында үш дәрежелі жүйе бойынша біліктілікті арттырудан өткен мұғалімдерге еңбек ақыны арттыруға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11298</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 стандарттарын енгізуге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11298</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136846</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штаттық санын ұлғайтуға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9777</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43954</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штаттық санын ұлғайтуға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18393</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118500</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r>
        <w:trPr>
          <w:trHeight w:val="3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20" w:id="4"/>
    <w:p>
      <w:pPr>
        <w:spacing w:after="0"/>
        <w:ind w:left="0"/>
        <w:jc w:val="left"/>
      </w:pPr>
      <w:r>
        <w:rPr>
          <w:rFonts w:ascii="Times New Roman"/>
          <w:b/>
          <w:i w:val="false"/>
          <w:color w:val="000000"/>
        </w:rPr>
        <w:t xml:space="preserve"> 2013 жылға арналған аудандық бюджетті орындау барысында секвестрлеуге жатпайтын аудандық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07"/>
        <w:gridCol w:w="2707"/>
        <w:gridCol w:w="5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тәрбиесі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22" w:id="5"/>
    <w:p>
      <w:pPr>
        <w:spacing w:after="0"/>
        <w:ind w:left="0"/>
        <w:jc w:val="left"/>
      </w:pPr>
      <w:r>
        <w:rPr>
          <w:rFonts w:ascii="Times New Roman"/>
          <w:b/>
          <w:i w:val="false"/>
          <w:color w:val="000000"/>
        </w:rPr>
        <w:t xml:space="preserve"> Қала, кент, ауыл, ауылдық округтердің</w:t>
      </w:r>
      <w:r>
        <w:br/>
      </w:r>
      <w:r>
        <w:rPr>
          <w:rFonts w:ascii="Times New Roman"/>
          <w:b/>
          <w:i w:val="false"/>
          <w:color w:val="000000"/>
        </w:rPr>
        <w:t>2013 жылға арналған бюджеттік бағдарламалары</w:t>
      </w:r>
    </w:p>
    <w:bookmarkEnd w:id="5"/>
    <w:p>
      <w:pPr>
        <w:spacing w:after="0"/>
        <w:ind w:left="0"/>
        <w:jc w:val="left"/>
      </w:pPr>
      <w:r>
        <w:rPr>
          <w:rFonts w:ascii="Times New Roman"/>
          <w:b w:val="false"/>
          <w:i w:val="false"/>
          <w:color w:val="ff0000"/>
          <w:sz w:val="28"/>
        </w:rPr>
        <w:t xml:space="preserve">      Ескерту. 6-қосымша жаңа редакцияда - Қарағанды облысы Қарқаралы ауданы мәслихатының 30.10.2013 N 22/183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31"/>
        <w:gridCol w:w="804"/>
        <w:gridCol w:w="804"/>
        <w:gridCol w:w="2938"/>
        <w:gridCol w:w="1512"/>
        <w:gridCol w:w="1512"/>
        <w:gridCol w:w="1277"/>
        <w:gridCol w:w="1278"/>
        <w:gridCol w:w="1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553287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182865</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14945</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358088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59407</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23601</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358088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59407</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23601</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358088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59407</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23601</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10806</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336912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49101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10331</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10306</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98752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65834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10613</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3489</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52133</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7253</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52133</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7253</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12608</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4"/>
        <w:gridCol w:w="836"/>
        <w:gridCol w:w="836"/>
        <w:gridCol w:w="3055"/>
        <w:gridCol w:w="1328"/>
        <w:gridCol w:w="1328"/>
        <w:gridCol w:w="1328"/>
        <w:gridCol w:w="1328"/>
        <w:gridCol w:w="1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4"/>
        <w:gridCol w:w="836"/>
        <w:gridCol w:w="836"/>
        <w:gridCol w:w="3055"/>
        <w:gridCol w:w="1328"/>
        <w:gridCol w:w="1328"/>
        <w:gridCol w:w="1328"/>
        <w:gridCol w:w="1328"/>
        <w:gridCol w:w="1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16332</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10619</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4"/>
        <w:gridCol w:w="836"/>
        <w:gridCol w:w="836"/>
        <w:gridCol w:w="3055"/>
        <w:gridCol w:w="1328"/>
        <w:gridCol w:w="1328"/>
        <w:gridCol w:w="1328"/>
        <w:gridCol w:w="1328"/>
        <w:gridCol w:w="1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11651</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10"/>
        <w:gridCol w:w="754"/>
        <w:gridCol w:w="754"/>
        <w:gridCol w:w="2758"/>
        <w:gridCol w:w="1198"/>
        <w:gridCol w:w="1199"/>
        <w:gridCol w:w="1199"/>
        <w:gridCol w:w="1199"/>
        <w:gridCol w:w="1199"/>
        <w:gridCol w:w="1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24" w:id="6"/>
    <w:p>
      <w:pPr>
        <w:spacing w:after="0"/>
        <w:ind w:left="0"/>
        <w:jc w:val="left"/>
      </w:pPr>
      <w:r>
        <w:rPr>
          <w:rFonts w:ascii="Times New Roman"/>
          <w:b/>
          <w:i w:val="false"/>
          <w:color w:val="000000"/>
        </w:rPr>
        <w:t xml:space="preserve"> Қала, кент, селолық (ауылдық) округтердің</w:t>
      </w:r>
      <w:r>
        <w:br/>
      </w:r>
      <w:r>
        <w:rPr>
          <w:rFonts w:ascii="Times New Roman"/>
          <w:b/>
          <w:i w:val="false"/>
          <w:color w:val="000000"/>
        </w:rPr>
        <w:t>2014 жылға арналған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23"/>
        <w:gridCol w:w="786"/>
        <w:gridCol w:w="786"/>
        <w:gridCol w:w="3145"/>
        <w:gridCol w:w="1479"/>
        <w:gridCol w:w="1479"/>
        <w:gridCol w:w="1249"/>
        <w:gridCol w:w="1249"/>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521833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311507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115994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92197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83937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83937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74522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43"/>
        <w:gridCol w:w="833"/>
        <w:gridCol w:w="833"/>
        <w:gridCol w:w="3333"/>
        <w:gridCol w:w="1323"/>
        <w:gridCol w:w="1323"/>
        <w:gridCol w:w="1077"/>
        <w:gridCol w:w="1324"/>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9246</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04"/>
        <w:gridCol w:w="739"/>
        <w:gridCol w:w="739"/>
        <w:gridCol w:w="2956"/>
        <w:gridCol w:w="1173"/>
        <w:gridCol w:w="1173"/>
        <w:gridCol w:w="1174"/>
        <w:gridCol w:w="1174"/>
        <w:gridCol w:w="1174"/>
        <w:gridCol w:w="1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10259</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14 желтоқсандағы N 12/90</w:t>
            </w:r>
            <w:r>
              <w:br/>
            </w:r>
            <w:r>
              <w:rPr>
                <w:rFonts w:ascii="Times New Roman"/>
                <w:b w:val="false"/>
                <w:i w:val="false"/>
                <w:color w:val="000000"/>
                <w:sz w:val="20"/>
              </w:rPr>
              <w:t>Қарқаралы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26" w:id="7"/>
    <w:p>
      <w:pPr>
        <w:spacing w:after="0"/>
        <w:ind w:left="0"/>
        <w:jc w:val="left"/>
      </w:pPr>
      <w:r>
        <w:rPr>
          <w:rFonts w:ascii="Times New Roman"/>
          <w:b/>
          <w:i w:val="false"/>
          <w:color w:val="000000"/>
        </w:rPr>
        <w:t xml:space="preserve"> Қала, кент, селолық (ауылдық) округтердің 2015 жылға арналған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23"/>
        <w:gridCol w:w="786"/>
        <w:gridCol w:w="786"/>
        <w:gridCol w:w="3145"/>
        <w:gridCol w:w="1479"/>
        <w:gridCol w:w="1479"/>
        <w:gridCol w:w="1249"/>
        <w:gridCol w:w="1249"/>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553393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209947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350450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350450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350450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124116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89819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79742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70242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11209</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6"/>
        <w:gridCol w:w="817"/>
        <w:gridCol w:w="3268"/>
        <w:gridCol w:w="1297"/>
        <w:gridCol w:w="1297"/>
        <w:gridCol w:w="1298"/>
        <w:gridCol w:w="1298"/>
        <w:gridCol w:w="12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04"/>
        <w:gridCol w:w="739"/>
        <w:gridCol w:w="739"/>
        <w:gridCol w:w="2956"/>
        <w:gridCol w:w="1173"/>
        <w:gridCol w:w="1173"/>
        <w:gridCol w:w="1174"/>
        <w:gridCol w:w="1174"/>
        <w:gridCol w:w="1174"/>
        <w:gridCol w:w="1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11747</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11038</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11412</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10817</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