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a131" w14:textId="0c3a1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2012 жылғы 10 мамырдағы N 15/01 қаулысы. Қарағанды облысы Осакаров ауданының Әділет басқармасында 2012 жылғы 7 маусымда N 8-15-170 тіркелді. Күші жойылды - Қарағанды облысы Осакаров ауданы әкімдігінің 2014 жылғы 20 ақпандағы N 14/02 қаулысымен</w:t>
      </w:r>
    </w:p>
    <w:p>
      <w:pPr>
        <w:spacing w:after="0"/>
        <w:ind w:left="0"/>
        <w:jc w:val="left"/>
      </w:pPr>
      <w:r>
        <w:rPr>
          <w:rFonts w:ascii="Times New Roman"/>
          <w:b w:val="false"/>
          <w:i w:val="false"/>
          <w:color w:val="ff0000"/>
          <w:sz w:val="28"/>
        </w:rPr>
        <w:t>      Ескерту. Күші жойылды - Қарағанды облысы Осакаров ауданы әкімдігінің 20.02.2014 N 14/02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2012 жылғы 1 сәуірден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2. Әлеуметтік көмек әр мүгедек балаға ай сайын бір бүтін оннан екі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3. Келесі жағдайлар белгіленсін:</w:t>
      </w:r>
      <w:r>
        <w:br/>
      </w:r>
      <w:r>
        <w:rPr>
          <w:rFonts w:ascii="Times New Roman"/>
          <w:b w:val="false"/>
          <w:i w:val="false"/>
          <w:color w:val="000000"/>
          <w:sz w:val="28"/>
        </w:rPr>
        <w:t>
      </w:t>
      </w:r>
      <w:r>
        <w:rPr>
          <w:rFonts w:ascii="Times New Roman"/>
          <w:b w:val="false"/>
          <w:i w:val="false"/>
          <w:color w:val="000000"/>
          <w:sz w:val="28"/>
        </w:rPr>
        <w:t>1) мүгедек балаларға әлеуметтік көмек (толықтай мемлекет қамтамасыз ететін мүгедек балалар және оларға қатысты ата-аналары ата-ана құқығынан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әлеуметтік көмек өтініш білдірген мерзімінен бастап "Қарағанды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Қарағанды облысы Осакаров ауданы әкімдігінің 2012.08.07 </w:t>
      </w:r>
      <w:r>
        <w:rPr>
          <w:rFonts w:ascii="Times New Roman"/>
          <w:b w:val="false"/>
          <w:i w:val="false"/>
          <w:color w:val="ff0000"/>
          <w:sz w:val="28"/>
        </w:rPr>
        <w:t>N 27/01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4. "Осакаров ауданының жұмыспен қамту және әлеуметтік бағдарламалар бөлімі" мемлекеттік мекемесі (С.Д. Торбаева)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 xml:space="preserve">5. "Осакаров ауданының қаржы бөлімі" мемлекеттік мекемесі (С.Ж. Идырысов)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 </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Нұрлан Рахметуллаұлы Бикеновке жүктелсін.</w:t>
      </w:r>
      <w:r>
        <w:br/>
      </w:r>
      <w:r>
        <w:rPr>
          <w:rFonts w:ascii="Times New Roman"/>
          <w:b w:val="false"/>
          <w:i w:val="false"/>
          <w:color w:val="000000"/>
          <w:sz w:val="28"/>
        </w:rPr>
        <w:t>
      </w:t>
      </w:r>
      <w:r>
        <w:rPr>
          <w:rFonts w:ascii="Times New Roman"/>
          <w:b w:val="false"/>
          <w:i w:val="false"/>
          <w:color w:val="000000"/>
          <w:sz w:val="28"/>
        </w:rPr>
        <w:t>7. Осы қаулы алғаш ресми жарияланған күннен кейін күнтізбелік он күн өткен соң қолданысқа енгізіледі және 2012 жылғы 1 сәуірден бастап пайда болған қатынастарға таратылады.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