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89b0" w14:textId="87289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"Жұмыссыз азаматтарға анықтама беру"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 әкімдігінің 2012 жылғы 5 желтоқсандағы N 30/01 қаулысы. Қарағанды облысының Әділет департаментінде 2013 жылғы 11 қаңтарда N 2101 тіркелді. Күші жойылды - Қарағанды облысы Ұлытау ауданы әкімдігінің 2013 жылғы 20 маусымдағы N 16/05 қаулысымен</w:t>
      </w:r>
    </w:p>
    <w:p>
      <w:pPr>
        <w:spacing w:after="0"/>
        <w:ind w:left="0"/>
        <w:jc w:val="both"/>
      </w:pPr>
      <w:r>
        <w:rPr>
          <w:rFonts w:ascii="Times New Roman"/>
          <w:b w:val="false"/>
          <w:i w:val="false"/>
          <w:color w:val="ff0000"/>
          <w:sz w:val="28"/>
        </w:rPr>
        <w:t>      Ескерту. Күші жойылды - Қарағанды облысы Ұлытау ауданы әкімдігінің 20.06.2013 N 16/05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 бабына</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қызметтерді көрсетуді сапалы ұсыну мақсатында, Ұлытау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"Жұмыссыз азаматтарға анықтама беру"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Берік Базылұлы Ақышбековке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Ұлытау ауданы әкімінің</w:t>
      </w:r>
      <w:r>
        <w:br/>
      </w:r>
      <w:r>
        <w:rPr>
          <w:rFonts w:ascii="Times New Roman"/>
          <w:b w:val="false"/>
          <w:i w:val="false"/>
          <w:color w:val="000000"/>
          <w:sz w:val="28"/>
        </w:rPr>
        <w:t>
</w:t>
      </w:r>
      <w:r>
        <w:rPr>
          <w:rFonts w:ascii="Times New Roman"/>
          <w:b w:val="false"/>
          <w:i/>
          <w:color w:val="000000"/>
          <w:sz w:val="28"/>
        </w:rPr>
        <w:t>      міндетін атқарушы                          М. Оспанов</w:t>
      </w:r>
    </w:p>
    <w:bookmarkStart w:name="z5"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2012 жылғы 5 желтоқсандағы</w:t>
      </w:r>
      <w:r>
        <w:br/>
      </w:r>
      <w:r>
        <w:rPr>
          <w:rFonts w:ascii="Times New Roman"/>
          <w:b w:val="false"/>
          <w:i w:val="false"/>
          <w:color w:val="000000"/>
          <w:sz w:val="28"/>
        </w:rPr>
        <w:t>
N 30/01 қаулысымен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"Жұмыссыз азаматтарға анықтама беру"</w:t>
      </w:r>
      <w:r>
        <w:br/>
      </w:r>
      <w:r>
        <w:rPr>
          <w:rFonts w:ascii="Times New Roman"/>
          <w:b/>
          <w:i w:val="false"/>
          <w:color w:val="000000"/>
        </w:rPr>
        <w:t>
мемлекеттік қызмет көрсету регламенті</w:t>
      </w:r>
    </w:p>
    <w:bookmarkEnd w:id="2"/>
    <w:bookmarkStart w:name="z7" w:id="3"/>
    <w:p>
      <w:pPr>
        <w:spacing w:after="0"/>
        <w:ind w:left="0"/>
        <w:jc w:val="left"/>
      </w:pPr>
      <w:r>
        <w:rPr>
          <w:rFonts w:ascii="Times New Roman"/>
          <w:b/>
          <w:i w:val="false"/>
          <w:color w:val="000000"/>
        </w:rPr>
        <w:t xml:space="preserve"> 
1. Негізгі ұғымдар</w:t>
      </w:r>
    </w:p>
    <w:bookmarkEnd w:id="3"/>
    <w:bookmarkStart w:name="z8" w:id="4"/>
    <w:p>
      <w:pPr>
        <w:spacing w:after="0"/>
        <w:ind w:left="0"/>
        <w:jc w:val="both"/>
      </w:pPr>
      <w:r>
        <w:rPr>
          <w:rFonts w:ascii="Times New Roman"/>
          <w:b w:val="false"/>
          <w:i w:val="false"/>
          <w:color w:val="000000"/>
          <w:sz w:val="28"/>
        </w:rPr>
        <w:t>
      1. Осы "Жұмыссыз азаматтарға анықтама беру"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шетелдіктер, азаматтығы жоқ адамдар, оралмандар, Қазақстан Республикасының азаматтары;</w:t>
      </w:r>
      <w:r>
        <w:br/>
      </w:r>
      <w:r>
        <w:rPr>
          <w:rFonts w:ascii="Times New Roman"/>
          <w:b w:val="false"/>
          <w:i w:val="false"/>
          <w:color w:val="000000"/>
          <w:sz w:val="28"/>
        </w:rPr>
        <w:t>
      2) уәкілетті орган - "Ұлытау ауданының жұмыспен қамту және әлеуметтік бағдарламалар бөлімі" мемлекеттік мекемесі;</w:t>
      </w:r>
      <w:r>
        <w:br/>
      </w:r>
      <w:r>
        <w:rPr>
          <w:rFonts w:ascii="Times New Roman"/>
          <w:b w:val="false"/>
          <w:i w:val="false"/>
          <w:color w:val="000000"/>
          <w:sz w:val="28"/>
        </w:rPr>
        <w:t>
      3)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Ұлытау ауданындағы бөлімі" (бұдан әрі - орталық).</w:t>
      </w:r>
    </w:p>
    <w:bookmarkEnd w:id="4"/>
    <w:bookmarkStart w:name="z9" w:id="5"/>
    <w:p>
      <w:pPr>
        <w:spacing w:after="0"/>
        <w:ind w:left="0"/>
        <w:jc w:val="left"/>
      </w:pPr>
      <w:r>
        <w:rPr>
          <w:rFonts w:ascii="Times New Roman"/>
          <w:b/>
          <w:i w:val="false"/>
          <w:color w:val="000000"/>
        </w:rPr>
        <w:t xml:space="preserve"> 
2. Жалпы ережелер</w:t>
      </w:r>
    </w:p>
    <w:bookmarkEnd w:id="5"/>
    <w:bookmarkStart w:name="z10" w:id="6"/>
    <w:p>
      <w:pPr>
        <w:spacing w:after="0"/>
        <w:ind w:left="0"/>
        <w:jc w:val="both"/>
      </w:pPr>
      <w:r>
        <w:rPr>
          <w:rFonts w:ascii="Times New Roman"/>
          <w:b w:val="false"/>
          <w:i w:val="false"/>
          <w:color w:val="000000"/>
          <w:sz w:val="28"/>
        </w:rPr>
        <w:t>
      2. "Жұмыссыз азаматтарға анықтама беру" мемлекеттік қызметі - жұмыссыз ретінде мәртебесін растайтын анықтама беру мақсатында уәкілетті органдармен жүзеге асырылатын әкімшілік рәсімі.</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 негізде) ұсынады.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ішінара автоматтандырылған.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Республикасының 2001 жылғы 23 қаңтардағы "Халықты жұмыспен қамту туралы" Заңының 8-бабы 1-тармағы </w:t>
      </w:r>
      <w:r>
        <w:rPr>
          <w:rFonts w:ascii="Times New Roman"/>
          <w:b w:val="false"/>
          <w:i w:val="false"/>
          <w:color w:val="000000"/>
          <w:sz w:val="28"/>
        </w:rPr>
        <w:t>8) тармақшасының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көрсетілетін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тұтынушыға жұмыссыздар ретінде тіркеу туралы анықтама беру (бұдан әрі - анықтама) не қызмет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ұсыну үдерісінде келесілер қосылған:</w:t>
      </w:r>
      <w:r>
        <w:br/>
      </w:r>
      <w:r>
        <w:rPr>
          <w:rFonts w:ascii="Times New Roman"/>
          <w:b w:val="false"/>
          <w:i w:val="false"/>
          <w:color w:val="000000"/>
          <w:sz w:val="28"/>
        </w:rPr>
        <w:t>
      1) уәкілетті орган – құжаттарды қарау, қабылдау, ұсынылған тұтынушылардың қызметі, тұтынушыға мемлекеттік қызмет көрсету (қызмет көрсетуден бас тарту) туралы шешім қабылдау және анықтама беру;</w:t>
      </w:r>
      <w:r>
        <w:br/>
      </w:r>
      <w:r>
        <w:rPr>
          <w:rFonts w:ascii="Times New Roman"/>
          <w:b w:val="false"/>
          <w:i w:val="false"/>
          <w:color w:val="000000"/>
          <w:sz w:val="28"/>
        </w:rPr>
        <w:t>
      2) халыққа қызмет көрсету орталығы – қызметті тұтынушымен ұсынылған құжаттарды қабылдау және анықтама беру.</w:t>
      </w:r>
    </w:p>
    <w:bookmarkEnd w:id="6"/>
    <w:bookmarkStart w:name="z16"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17" w:id="8"/>
    <w:p>
      <w:pPr>
        <w:spacing w:after="0"/>
        <w:ind w:left="0"/>
        <w:jc w:val="both"/>
      </w:pPr>
      <w:r>
        <w:rPr>
          <w:rFonts w:ascii="Times New Roman"/>
          <w:b w:val="false"/>
          <w:i w:val="false"/>
          <w:color w:val="000000"/>
          <w:sz w:val="28"/>
        </w:rPr>
        <w:t>
      8. Уәкілетті органның орналасқан жері, мекенжайы: 101500, Қарағанды облысы, Ұлытау ауданы, Ұлытау селосы, Абай көшесі 23, телефон: 8(71035) 21212, факс: 8(71035) 21207, электронды поштаның мекен-жайы: ulytau_sobes@mail.ru.</w:t>
      </w:r>
      <w:r>
        <w:br/>
      </w:r>
      <w:r>
        <w:rPr>
          <w:rFonts w:ascii="Times New Roman"/>
          <w:b w:val="false"/>
          <w:i w:val="false"/>
          <w:color w:val="000000"/>
          <w:sz w:val="28"/>
        </w:rPr>
        <w:t>
      Жұмыс кестесі: күнделікті сағат 9.00 ден 18.00-ге дейін, түскі үзіліс сағат 13.00-ден 14.00-ге дейін, демалыс күндерінен (сенбі, жексенбі) және мереке күндерінен басқа.</w:t>
      </w:r>
      <w:r>
        <w:br/>
      </w:r>
      <w:r>
        <w:rPr>
          <w:rFonts w:ascii="Times New Roman"/>
          <w:b w:val="false"/>
          <w:i w:val="false"/>
          <w:color w:val="000000"/>
          <w:sz w:val="28"/>
        </w:rPr>
        <w:t>
      Орталықтың орналасқан жері: 101500, Қарағанды облысы, Ұлытау ауданы, Ұлытау селосы, Амангелді көшесі 29а, телефон: 8(71035) 21624, 21306, электронды поштаның мекенжайы: renat_ulytau@mail.ru.</w:t>
      </w:r>
      <w:r>
        <w:br/>
      </w:r>
      <w:r>
        <w:rPr>
          <w:rFonts w:ascii="Times New Roman"/>
          <w:b w:val="false"/>
          <w:i w:val="false"/>
          <w:color w:val="000000"/>
          <w:sz w:val="28"/>
        </w:rPr>
        <w:t>
      Жұмыс кестесі: күнделікті сағат 9.00-ден 20.00-ге дейін үзіліссіз, орталықтың филиалдары мен өкілдіктерінде күн сайын сағат 9.00-ден 19.00-ге дейін, сағат 13.00-ден сағат 14.00-ге дейінгі түскі үзіліспен, демалыс (сенбі, жексенбі) және мереке күндерінен басқа.</w:t>
      </w:r>
      <w:r>
        <w:br/>
      </w:r>
      <w:r>
        <w:rPr>
          <w:rFonts w:ascii="Times New Roman"/>
          <w:b w:val="false"/>
          <w:i w:val="false"/>
          <w:color w:val="000000"/>
          <w:sz w:val="28"/>
        </w:rPr>
        <w:t>
      Қабылдау алдын ала жазылмай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жөніндегі толық ақпарат уәкілетті органның стенділерінде, сондай-ақ уәкілетті органның интернет-ресурсында http://www.ulytau-akimat.kz орналастырылған.</w:t>
      </w:r>
      <w:r>
        <w:br/>
      </w:r>
      <w:r>
        <w:rPr>
          <w:rFonts w:ascii="Times New Roman"/>
          <w:b w:val="false"/>
          <w:i w:val="false"/>
          <w:color w:val="000000"/>
          <w:sz w:val="28"/>
        </w:rPr>
        <w:t>
</w:t>
      </w:r>
      <w:r>
        <w:rPr>
          <w:rFonts w:ascii="Times New Roman"/>
          <w:b w:val="false"/>
          <w:i w:val="false"/>
          <w:color w:val="000000"/>
          <w:sz w:val="28"/>
        </w:rPr>
        <w:t>
      10. Мемлекеттік қызметтің көрсету мерзімдері:</w:t>
      </w:r>
      <w:r>
        <w:br/>
      </w:r>
      <w:r>
        <w:rPr>
          <w:rFonts w:ascii="Times New Roman"/>
          <w:b w:val="false"/>
          <w:i w:val="false"/>
          <w:color w:val="000000"/>
          <w:sz w:val="28"/>
        </w:rPr>
        <w:t>
      уәкілетті органға өтініш білдірген жағдайда:</w:t>
      </w:r>
      <w:r>
        <w:br/>
      </w:r>
      <w:r>
        <w:rPr>
          <w:rFonts w:ascii="Times New Roman"/>
          <w:b w:val="false"/>
          <w:i w:val="false"/>
          <w:color w:val="000000"/>
          <w:sz w:val="28"/>
        </w:rPr>
        <w:t>
      1) мемлекеттік қызмет көрсету мерзімдері қажетті құжаттарды тапсырған сәттен бастап 10 минуттан аспайды;</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(тіркеу, талон алу кезінде, өтініш жасаған және электрондық сұрау берген сәттен бастап) - 10 минут;</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- 10 минут.</w:t>
      </w:r>
      <w:r>
        <w:br/>
      </w:r>
      <w:r>
        <w:rPr>
          <w:rFonts w:ascii="Times New Roman"/>
          <w:b w:val="false"/>
          <w:i w:val="false"/>
          <w:color w:val="000000"/>
          <w:sz w:val="28"/>
        </w:rPr>
        <w:t>
      Орталыққа барған кезде тұтынушы қажетті құжаттарды тапсырған сәттен бастап: үш жұмыс күні (құжаттарды қабылдау күні мен беру күні мемлекеттік қызметті көрсету мерзіміне кірмейді):</w:t>
      </w:r>
      <w:r>
        <w:br/>
      </w:r>
      <w:r>
        <w:rPr>
          <w:rFonts w:ascii="Times New Roman"/>
          <w:b w:val="false"/>
          <w:i w:val="false"/>
          <w:color w:val="000000"/>
          <w:sz w:val="28"/>
        </w:rPr>
        <w:t>
      1)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- 30 минут;</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- 30 минут.</w:t>
      </w:r>
      <w:r>
        <w:br/>
      </w:r>
      <w:r>
        <w:rPr>
          <w:rFonts w:ascii="Times New Roman"/>
          <w:b w:val="false"/>
          <w:i w:val="false"/>
          <w:color w:val="000000"/>
          <w:sz w:val="28"/>
        </w:rPr>
        <w:t>
</w:t>
      </w:r>
      <w:r>
        <w:rPr>
          <w:rFonts w:ascii="Times New Roman"/>
          <w:b w:val="false"/>
          <w:i w:val="false"/>
          <w:color w:val="000000"/>
          <w:sz w:val="28"/>
        </w:rPr>
        <w:t>
      11. Жұмыссыздарға анықтама беруден бас тарту тұтынушы уәкілетті органда жұмыссыз ретінде тіркелмеген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12. Мемлекеттік қызмет көрсету кезеңдері мемлекеттік қызмет алу үшін тұтынушыдан өтініш алу сәтінен бастап және мемлекеттік қызметтің нәтижесін берген сәтіне дейін:</w:t>
      </w:r>
      <w:r>
        <w:br/>
      </w:r>
      <w:r>
        <w:rPr>
          <w:rFonts w:ascii="Times New Roman"/>
          <w:b w:val="false"/>
          <w:i w:val="false"/>
          <w:color w:val="000000"/>
          <w:sz w:val="28"/>
        </w:rPr>
        <w:t>
      1) тұтынушы орталыққа өтініш береді немесе уәкілетті органға өтініш береді;</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3) уәкілетті орган алынған құжаттарды тіркеуді жүргізеді, орталықтан немесе тұтынушыдан тікелей өтініш берілген кезде ұсынылған өтінішті қарайды, бас тарту туралы дәлелді жауапты дайындайды немесе анықтаманы ресімдейді, мемлекеттік қызмет көрсету нәтижесін орталыққа жолдайды немесе уәкілетті органға жүгінген жағдайда тұтынушыға береді;</w:t>
      </w:r>
      <w:r>
        <w:br/>
      </w:r>
      <w:r>
        <w:rPr>
          <w:rFonts w:ascii="Times New Roman"/>
          <w:b w:val="false"/>
          <w:i w:val="false"/>
          <w:color w:val="000000"/>
          <w:sz w:val="28"/>
        </w:rPr>
        <w:t>
      4) орталық тұтынушыға анықтама не бас тарту туралы дәлелді жауапты береді.</w:t>
      </w:r>
    </w:p>
    <w:bookmarkEnd w:id="8"/>
    <w:bookmarkStart w:name="z22" w:id="9"/>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9"/>
    <w:bookmarkStart w:name="z23" w:id="10"/>
    <w:p>
      <w:pPr>
        <w:spacing w:after="0"/>
        <w:ind w:left="0"/>
        <w:jc w:val="both"/>
      </w:pPr>
      <w:r>
        <w:rPr>
          <w:rFonts w:ascii="Times New Roman"/>
          <w:b w:val="false"/>
          <w:i w:val="false"/>
          <w:color w:val="000000"/>
          <w:sz w:val="28"/>
        </w:rPr>
        <w:t>
      13. Мемлекеттік қызмет көрсетуге тұтынушыларға ақпарат алу және кіріс хат-хабарларды (соның ішінде электронды түрде) ресімдеу тәртібі:</w:t>
      </w:r>
      <w:r>
        <w:br/>
      </w:r>
      <w:r>
        <w:rPr>
          <w:rFonts w:ascii="Times New Roman"/>
          <w:b w:val="false"/>
          <w:i w:val="false"/>
          <w:color w:val="000000"/>
          <w:sz w:val="28"/>
        </w:rPr>
        <w:t>
      уәкілетті органда қажетті құжаттардың барлығы тапсырылғаннан кейін жұмыссыздарға анықтаманы беруді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тұтынушылар келесідей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мемлекеттік қызмет алу үшін барған орталық беретін толтырылған өтініш нысанын.</w:t>
      </w:r>
      <w:r>
        <w:br/>
      </w:r>
      <w:r>
        <w:rPr>
          <w:rFonts w:ascii="Times New Roman"/>
          <w:b w:val="false"/>
          <w:i w:val="false"/>
          <w:color w:val="000000"/>
          <w:sz w:val="28"/>
        </w:rPr>
        <w:t>
</w:t>
      </w:r>
      <w:r>
        <w:rPr>
          <w:rFonts w:ascii="Times New Roman"/>
          <w:b w:val="false"/>
          <w:i w:val="false"/>
          <w:color w:val="000000"/>
          <w:sz w:val="28"/>
        </w:rPr>
        <w:t>
      15. Құрылымдық-функционалдық бірліктер (бұдан әрі ҚФБ) мемлекеттік қызмет көрсету үдерісіне қатысады:</w:t>
      </w:r>
      <w:r>
        <w:br/>
      </w:r>
      <w:r>
        <w:rPr>
          <w:rFonts w:ascii="Times New Roman"/>
          <w:b w:val="false"/>
          <w:i w:val="false"/>
          <w:color w:val="000000"/>
          <w:sz w:val="28"/>
        </w:rPr>
        <w:t>
      1) уәкілетті орган (ҚФБ 1);</w:t>
      </w:r>
      <w:r>
        <w:br/>
      </w:r>
      <w:r>
        <w:rPr>
          <w:rFonts w:ascii="Times New Roman"/>
          <w:b w:val="false"/>
          <w:i w:val="false"/>
          <w:color w:val="000000"/>
          <w:sz w:val="28"/>
        </w:rPr>
        <w:t>
      2) орталық (ҚФБ 2).</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 көрсету және ҚФБ үдерісіндегі қисынды дәйектілігі мен әкімшілік іс-әрекеттер арасындағы байланыс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
    <w:bookmarkStart w:name="z28" w:id="11"/>
    <w:p>
      <w:pPr>
        <w:spacing w:after="0"/>
        <w:ind w:left="0"/>
        <w:jc w:val="left"/>
      </w:pPr>
      <w:r>
        <w:rPr>
          <w:rFonts w:ascii="Times New Roman"/>
          <w:b/>
          <w:i w:val="false"/>
          <w:color w:val="000000"/>
        </w:rPr>
        <w:t xml:space="preserve"> 
5. Мемлекеттік қызмет көрсетудегі лауазымды тұлғалардың жауапкершілігі</w:t>
      </w:r>
    </w:p>
    <w:bookmarkEnd w:id="11"/>
    <w:bookmarkStart w:name="z29" w:id="12"/>
    <w:p>
      <w:pPr>
        <w:spacing w:after="0"/>
        <w:ind w:left="0"/>
        <w:jc w:val="both"/>
      </w:pPr>
      <w:r>
        <w:rPr>
          <w:rFonts w:ascii="Times New Roman"/>
          <w:b w:val="false"/>
          <w:i w:val="false"/>
          <w:color w:val="000000"/>
          <w:sz w:val="28"/>
        </w:rPr>
        <w:t>
      18.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0" w:id="13"/>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1" w:id="14"/>
    <w:p>
      <w:pPr>
        <w:spacing w:after="0"/>
        <w:ind w:left="0"/>
        <w:jc w:val="left"/>
      </w:pPr>
      <w:r>
        <w:rPr>
          <w:rFonts w:ascii="Times New Roman"/>
          <w:b/>
          <w:i w:val="false"/>
          <w:color w:val="000000"/>
        </w:rPr>
        <w:t xml:space="preserve"> 
1-кесте. Құрылымдық-функционалдық бірліктердің (ҚФБ)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9"/>
        <w:gridCol w:w="6571"/>
      </w:tblGrid>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1065"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 сипаттамасы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ресімдеу</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 ҚФБ 1</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тіркеу</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 бас тарту туралы дәлелді жауапты беру</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r>
    </w:tbl>
    <w:bookmarkStart w:name="z32" w:id="15"/>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3" w:id="16"/>
    <w:p>
      <w:pPr>
        <w:spacing w:after="0"/>
        <w:ind w:left="0"/>
        <w:jc w:val="left"/>
      </w:pPr>
      <w:r>
        <w:rPr>
          <w:rFonts w:ascii="Times New Roman"/>
          <w:b/>
          <w:i w:val="false"/>
          <w:color w:val="000000"/>
        </w:rPr>
        <w:t xml:space="preserve"> 
1-кесте. Құрылымдық-функционалдық бірліктердің (ҚФБ) іс-әрекеттерінің сипаттамасы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0"/>
        <w:gridCol w:w="6590"/>
      </w:tblGrid>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1065"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 сипаттамасы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және өтінішті қабылдау туралы қолхат беру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тіркеу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құжаттарды беру үшін тізілімді қалыптастырады</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ағыны, барысы)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құжаттарды беру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топтамасы</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құжаттарды ресімдеу және анықтаманы немесе бас тарту туралы дәлелді жауапты тіркеу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күнге дейін</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ҚФБ 2</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 және олардың сипаттамасы</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құжаттарды беру және қабылдау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6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минутқа дейін</w:t>
            </w:r>
          </w:p>
        </w:tc>
      </w:tr>
    </w:tbl>
    <w:bookmarkStart w:name="z34" w:id="17"/>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беру"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17"/>
    <w:bookmarkStart w:name="z35" w:id="18"/>
    <w:p>
      <w:pPr>
        <w:spacing w:after="0"/>
        <w:ind w:left="0"/>
        <w:jc w:val="left"/>
      </w:pPr>
      <w:r>
        <w:rPr>
          <w:rFonts w:ascii="Times New Roman"/>
          <w:b/>
          <w:i w:val="false"/>
          <w:color w:val="000000"/>
        </w:rPr>
        <w:t xml:space="preserve"> 
Өзара іс-қимылдың функционалдық схемасы</w:t>
      </w:r>
    </w:p>
    <w:bookmarkEnd w:id="18"/>
    <w:p>
      <w:pPr>
        <w:spacing w:after="0"/>
        <w:ind w:left="0"/>
        <w:jc w:val="both"/>
      </w:pPr>
      <w:r>
        <w:drawing>
          <wp:inline distT="0" distB="0" distL="0" distR="0">
            <wp:extent cx="72771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77100" cy="79756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