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975f" w14:textId="4819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2012 жылғы 5 желтоқсандағы N 30/02 қаулысы. Қарағанды облысының Әділет департаментінде 2013 жылғы 11 қаңтарда N 2102 тіркелді. Күші жойылды - Қарағанды облысы Ұлытау ауданы әкімдігінің 2013 жылғы 20 маусымдағы N 16/05 қаулысымен</w:t>
      </w:r>
    </w:p>
    <w:p>
      <w:pPr>
        <w:spacing w:after="0"/>
        <w:ind w:left="0"/>
        <w:jc w:val="both"/>
      </w:pPr>
      <w:r>
        <w:rPr>
          <w:rFonts w:ascii="Times New Roman"/>
          <w:b w:val="false"/>
          <w:i w:val="false"/>
          <w:color w:val="ff0000"/>
          <w:sz w:val="28"/>
        </w:rPr>
        <w:t>      Ескерту. Күші жойылды - Қарағанды облысы Ұлытау ауданы әкімдігінің 20.06.2013 N 16/05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көрсетуді сапалы ұсыну мақсатында, Ұлытау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атаулы әлеуметтік көмек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Берік Базылұлы Ақышбековке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Ұлытау ауданы әкімінің</w:t>
      </w:r>
      <w:r>
        <w:br/>
      </w:r>
      <w:r>
        <w:rPr>
          <w:rFonts w:ascii="Times New Roman"/>
          <w:b w:val="false"/>
          <w:i w:val="false"/>
          <w:color w:val="000000"/>
          <w:sz w:val="28"/>
        </w:rPr>
        <w:t>
</w:t>
      </w:r>
      <w:r>
        <w:rPr>
          <w:rFonts w:ascii="Times New Roman"/>
          <w:b w:val="false"/>
          <w:i/>
          <w:color w:val="000000"/>
          <w:sz w:val="28"/>
        </w:rPr>
        <w:t>      міндетін атқарушы                          М. Оспанов</w:t>
      </w:r>
    </w:p>
    <w:bookmarkStart w:name="z5" w:id="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N 30/02 қаулысымен бекітілген</w:t>
      </w:r>
    </w:p>
    <w:bookmarkEnd w:id="1"/>
    <w:bookmarkStart w:name="z6" w:id="2"/>
    <w:p>
      <w:pPr>
        <w:spacing w:after="0"/>
        <w:ind w:left="0"/>
        <w:jc w:val="left"/>
      </w:pPr>
      <w:r>
        <w:rPr>
          <w:rFonts w:ascii="Times New Roman"/>
          <w:b/>
          <w:i w:val="false"/>
          <w:color w:val="000000"/>
        </w:rPr>
        <w:t xml:space="preserve"> 
"Мемлекеттік атаулы әлеуметтік көмек тағайындау"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xml:space="preserve">
      1. Осы "Мемлекеттік атаулы әлеуметтік көмек тағайындау" мемлекеттік қызмет көрсету регламентінде (бұдан әрі - Регламент) келесі негізгі ұғымдар пайдаланылады: </w:t>
      </w:r>
      <w:r>
        <w:br/>
      </w:r>
      <w:r>
        <w:rPr>
          <w:rFonts w:ascii="Times New Roman"/>
          <w:b w:val="false"/>
          <w:i w:val="false"/>
          <w:color w:val="000000"/>
          <w:sz w:val="28"/>
        </w:rPr>
        <w:t xml:space="preserve">
      1) атаулы әлеуметтік көмек тағайындау және төлеу бойынша уәкілетті орган – "Ұлытау ауданының жұмыспен қамту және әлеуметтік бағдарламалар бөлімі" мемлекеттік мекемесі (бұдан әрі - уәкілетті орган); </w:t>
      </w:r>
      <w:r>
        <w:br/>
      </w:r>
      <w:r>
        <w:rPr>
          <w:rFonts w:ascii="Times New Roman"/>
          <w:b w:val="false"/>
          <w:i w:val="false"/>
          <w:color w:val="000000"/>
          <w:sz w:val="28"/>
        </w:rPr>
        <w:t xml:space="preserve">
      2) жан басына шаққандағы орташа табыс - отбасының жиынтық табысының айына отбасының әрбір мүшесіне келетін үлесі; </w:t>
      </w:r>
      <w:r>
        <w:br/>
      </w:r>
      <w:r>
        <w:rPr>
          <w:rFonts w:ascii="Times New Roman"/>
          <w:b w:val="false"/>
          <w:i w:val="false"/>
          <w:color w:val="000000"/>
          <w:sz w:val="28"/>
        </w:rPr>
        <w:t xml:space="preserve">
      3)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 </w:t>
      </w:r>
      <w:r>
        <w:br/>
      </w:r>
      <w:r>
        <w:rPr>
          <w:rFonts w:ascii="Times New Roman"/>
          <w:b w:val="false"/>
          <w:i w:val="false"/>
          <w:color w:val="000000"/>
          <w:sz w:val="28"/>
        </w:rPr>
        <w:t xml:space="preserve">
      4) мемлекеттік атаулы әлеуметтік көмек (бұдан әрі - АӘК) - жан басына шаққандағы орташа айлық табысы облыста белгіленген кедейлік шегінен төмен адамдарға (отбасыларға) мемлекеттен ақшалай нысанда берілетін төлем; </w:t>
      </w:r>
      <w:r>
        <w:br/>
      </w:r>
      <w:r>
        <w:rPr>
          <w:rFonts w:ascii="Times New Roman"/>
          <w:b w:val="false"/>
          <w:i w:val="false"/>
          <w:color w:val="000000"/>
          <w:sz w:val="28"/>
        </w:rPr>
        <w:t xml:space="preserve">
      5) тұтынушы - жеке тұлғалар: жан басына шаққандағы орташа табысы кедейшілік шегінен аспайтын Қазақстан Республикасының азаматтары, Ұлытау ауданының аумағында тұрақты тұратын оралмандар, босқындар, шетелдіктер және азаматтығы жоқ адамдар; </w:t>
      </w:r>
      <w:r>
        <w:br/>
      </w:r>
      <w:r>
        <w:rPr>
          <w:rFonts w:ascii="Times New Roman"/>
          <w:b w:val="false"/>
          <w:i w:val="false"/>
          <w:color w:val="000000"/>
          <w:sz w:val="28"/>
        </w:rPr>
        <w:t xml:space="preserve">
      6) учаскелік комиссия - атаулы әлеуметтік көмекке өтініш жасаған адамдардың (отбасылардың) материалдық жағдайына тексеру жүргізу үшін тиісті әкімшілік - аумақтық бірлік әкімдерінің шешімімен құрылатын арнаулы комиссия. </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xml:space="preserve">
      2. "Мемлекеттік атаулы әлеуметтік көмек тағайындау" мемлекеттік қызмет көрсету - жан басына шаққандағы орташа табысы облыста белгіленген кедейлік шегінен төмен отбасыларға ақшалай түрде көмек көрсету мақсатында уәкілетті органмен жүзеге асырылатын әкімшілік рәсімі. </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уәкілетті орган ұсынады. Тұрғылықты жерінде уәкілетті орган болмаған жағдайда, тұтынушы мемлекеттік қызметті алу үшін кент әкіміне өтініш береді. </w:t>
      </w:r>
      <w:r>
        <w:br/>
      </w:r>
      <w:r>
        <w:rPr>
          <w:rFonts w:ascii="Times New Roman"/>
          <w:b w:val="false"/>
          <w:i w:val="false"/>
          <w:color w:val="000000"/>
          <w:sz w:val="28"/>
        </w:rPr>
        <w:t>
</w:t>
      </w:r>
      <w:r>
        <w:rPr>
          <w:rFonts w:ascii="Times New Roman"/>
          <w:b w:val="false"/>
          <w:i w:val="false"/>
          <w:color w:val="000000"/>
          <w:sz w:val="28"/>
        </w:rPr>
        <w:t xml:space="preserve">
      4.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2001 жылғы 17 шілдедегі "Мемлекеттік атаулы әлеуметтік көмек туралы" Занының </w:t>
      </w:r>
      <w:r>
        <w:rPr>
          <w:rFonts w:ascii="Times New Roman"/>
          <w:b w:val="false"/>
          <w:i w:val="false"/>
          <w:color w:val="000000"/>
          <w:sz w:val="28"/>
        </w:rPr>
        <w:t>2-бабы</w:t>
      </w:r>
      <w:r>
        <w:rPr>
          <w:rFonts w:ascii="Times New Roman"/>
          <w:b w:val="false"/>
          <w:i w:val="false"/>
          <w:color w:val="000000"/>
          <w:sz w:val="28"/>
        </w:rPr>
        <w:t xml:space="preserve"> 1-тармағына және Қазақстан Республикасы Үкіметінің 2001 жылғы 24 желтоқсандағы "Мемлекеттік атаулы әлеуметтік көмек туралы" Қазақстан Республикасының Заңын іске асыру жөніндегі шаралар туралы" N 1685 қаулысымен бекітілген "Мемлекеттік атаулы әлеуметтік көмек тағайындау және төлеу ережесінің" </w:t>
      </w:r>
      <w:r>
        <w:rPr>
          <w:rFonts w:ascii="Times New Roman"/>
          <w:b w:val="false"/>
          <w:i w:val="false"/>
          <w:color w:val="000000"/>
          <w:sz w:val="28"/>
        </w:rPr>
        <w:t>2 тарауына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органдармен көрсетілетін әлеуметтік қорғау саласындағы мемлекеттік қызметтер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Еңбек және халықты әлеуметтік қорғау министрінің 2009 жылғы 28 шілдедегі "Мемлекеттік атаулы әлеуметтік көмек алуға үміткер адамның (отбасының) жиынтық табысын есептеудің ережесін бекіту туралы" N 237-ө </w:t>
      </w:r>
      <w:r>
        <w:rPr>
          <w:rFonts w:ascii="Times New Roman"/>
          <w:b w:val="false"/>
          <w:i w:val="false"/>
          <w:color w:val="000000"/>
          <w:sz w:val="28"/>
        </w:rPr>
        <w:t>бұйрығына</w:t>
      </w:r>
      <w:r>
        <w:rPr>
          <w:rFonts w:ascii="Times New Roman"/>
          <w:b w:val="false"/>
          <w:i w:val="false"/>
          <w:color w:val="000000"/>
          <w:sz w:val="28"/>
        </w:rPr>
        <w:t xml:space="preserve">, Қарағанды облысы әкімдігінің 2010 жылғы 5 сәуірдегі N 09/02 қаулысымен бекітілген "Әлеуметтік көмек көрсетуді өтінген тұлғалардың материалдық жағдайына тексеріс жүргізетін учаскелік комиссиялар туралы Ережесіне" сәйкес көрсетіледі. </w:t>
      </w:r>
      <w:r>
        <w:br/>
      </w:r>
      <w:r>
        <w:rPr>
          <w:rFonts w:ascii="Times New Roman"/>
          <w:b w:val="false"/>
          <w:i w:val="false"/>
          <w:color w:val="000000"/>
          <w:sz w:val="28"/>
        </w:rPr>
        <w:t>
</w:t>
      </w:r>
      <w:r>
        <w:rPr>
          <w:rFonts w:ascii="Times New Roman"/>
          <w:b w:val="false"/>
          <w:i w:val="false"/>
          <w:color w:val="000000"/>
          <w:sz w:val="28"/>
        </w:rPr>
        <w:t xml:space="preserve">
      6. Тұтынушы алатын мемлекеттік қызметтің көрсетілу нәтижесі мемлекеттік атаулы әлеуметтік көмек тағайындау жөнінде хабарлама (бұдан әрі - хабарлама) не қызмет көрсетуден бас тарту туралы қағаз жеткізгіште дәлелді жауап болып табылады. </w:t>
      </w:r>
    </w:p>
    <w:bookmarkEnd w:id="6"/>
    <w:bookmarkStart w:name="z15" w:id="7"/>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7"/>
    <w:bookmarkStart w:name="z16" w:id="8"/>
    <w:p>
      <w:pPr>
        <w:spacing w:after="0"/>
        <w:ind w:left="0"/>
        <w:jc w:val="both"/>
      </w:pPr>
      <w:r>
        <w:rPr>
          <w:rFonts w:ascii="Times New Roman"/>
          <w:b w:val="false"/>
          <w:i w:val="false"/>
          <w:color w:val="000000"/>
          <w:sz w:val="28"/>
        </w:rPr>
        <w:t xml:space="preserve">
      7. Мемлекеттік қызметті көрсетеді: </w:t>
      </w:r>
      <w:r>
        <w:br/>
      </w:r>
      <w:r>
        <w:rPr>
          <w:rFonts w:ascii="Times New Roman"/>
          <w:b w:val="false"/>
          <w:i w:val="false"/>
          <w:color w:val="000000"/>
          <w:sz w:val="28"/>
        </w:rPr>
        <w:t>
      уәкілетті орган, мекен-жайы: "Ұлытау ауданының жұмыспен қамту және әлеуметтік бағдарламалар бөлімі" мемлекеттік мекемесі, 101500, Қарағанды облысы, Ұлытау ауданы, Ұлытау селосы, Абай көшесі 23, телефон: 8 (71035) 21212, факс: 8 (71032) 21207;</w:t>
      </w:r>
      <w:r>
        <w:br/>
      </w:r>
      <w:r>
        <w:rPr>
          <w:rFonts w:ascii="Times New Roman"/>
          <w:b w:val="false"/>
          <w:i w:val="false"/>
          <w:color w:val="000000"/>
          <w:sz w:val="28"/>
        </w:rPr>
        <w:t>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тұрғылықты жері бойынша кенттік және селолық округ әкімі. </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14.00-ке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жөніндегі толық ақпарат "Ұлытау ауданының жұмыспен қамту және әлеуметтік бағдарламалар бөлімі" мемлекеттік мекемесінің http://www.ulytau_akimat.kz ғаламтор-ресурсында, кенттік және селолық округ әкімінің стенділерінде, ресми ақпарат орналастырылады. </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мерзiмдерi:</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қызметтi көрсету мерзiмдерi:</w:t>
      </w:r>
      <w:r>
        <w:br/>
      </w:r>
      <w:r>
        <w:rPr>
          <w:rFonts w:ascii="Times New Roman"/>
          <w:b w:val="false"/>
          <w:i w:val="false"/>
          <w:color w:val="000000"/>
          <w:sz w:val="28"/>
        </w:rPr>
        <w:t>
      уәкiлеттi органға - жетi жұмыс күнi iшiнде;</w:t>
      </w:r>
      <w:r>
        <w:br/>
      </w:r>
      <w:r>
        <w:rPr>
          <w:rFonts w:ascii="Times New Roman"/>
          <w:b w:val="false"/>
          <w:i w:val="false"/>
          <w:color w:val="000000"/>
          <w:sz w:val="28"/>
        </w:rPr>
        <w:t>
      тұрғылықты жерi бойынша селолық округтың әкiмiне - жиырма екi жұмыс күнiнен кешiктiрмей;</w:t>
      </w:r>
      <w:r>
        <w:br/>
      </w:r>
      <w:r>
        <w:rPr>
          <w:rFonts w:ascii="Times New Roman"/>
          <w:b w:val="false"/>
          <w:i w:val="false"/>
          <w:color w:val="000000"/>
          <w:sz w:val="28"/>
        </w:rPr>
        <w:t>
      2) тұтынушы өтiнiш берген күнi сол жерде көрсетiлетiн мемлекеттiк қызметтi алғанға дейiн кезекте күтудiң ең жоғары шектi уақыты бiр өтiнiш берушiге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ең ұзақ шектi уақыты – 15 минуттан аспайды.</w:t>
      </w:r>
      <w:r>
        <w:br/>
      </w:r>
      <w:r>
        <w:rPr>
          <w:rFonts w:ascii="Times New Roman"/>
          <w:b w:val="false"/>
          <w:i w:val="false"/>
          <w:color w:val="000000"/>
          <w:sz w:val="28"/>
        </w:rPr>
        <w:t>
</w:t>
      </w:r>
      <w:r>
        <w:rPr>
          <w:rFonts w:ascii="Times New Roman"/>
          <w:b w:val="false"/>
          <w:i w:val="false"/>
          <w:color w:val="000000"/>
          <w:sz w:val="28"/>
        </w:rPr>
        <w:t xml:space="preserve">
      10. Мемлекеттік қызметті ұсынудан бас тартылады: </w:t>
      </w:r>
      <w:r>
        <w:br/>
      </w:r>
      <w:r>
        <w:rPr>
          <w:rFonts w:ascii="Times New Roman"/>
          <w:b w:val="false"/>
          <w:i w:val="false"/>
          <w:color w:val="000000"/>
          <w:sz w:val="28"/>
        </w:rPr>
        <w:t>
      1) отбасының жан басына шаққандағы орташа табысы белгiленген кедейлiк шегiнен асатын жағдайда;</w:t>
      </w:r>
      <w:r>
        <w:br/>
      </w:r>
      <w:r>
        <w:rPr>
          <w:rFonts w:ascii="Times New Roman"/>
          <w:b w:val="false"/>
          <w:i w:val="false"/>
          <w:color w:val="000000"/>
          <w:sz w:val="28"/>
        </w:rPr>
        <w:t>
      2) мүгедектердi және стационарлық емделуде бiр айдан астам уақыт кезеңiнде болатын адамдарды, күндiзгi оқу нысанында оқитын оқушыларды, студенттердi, тыңдаушыларды, курсанттар мен магистранттарды, сондай-ақ I және II топтардағы мүгедектердi, сексен жастан асқан адамдарды, жетi жасқа дейiнгi балаларды бағып-күтумен айналысатын азаматтарды қоспағанда, жұмыспен қамту мәселелерi жөнiндегi уәкiлеттi органдарда тiркелмеген жұмыссыздарға және жұмыспен қамтуға жәрдемдесудiң белсендi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уәкiлеттi органдар ұсынған жұмысқа, оның iшiнде әлеуметтiк жұмыс орнына немесе қоғамдық жұмысқа орналастырудан, кәсiби даярлаудан, қайта даярлаудан, бiлiктiлiгiн арттырудан дәлелсiз себептермен бас тартқан, осындай жұмыстарға қатысуды және оқуды өз бетiнше тоқтатқан жұмыссыздарға.</w:t>
      </w:r>
      <w:r>
        <w:br/>
      </w:r>
      <w:r>
        <w:rPr>
          <w:rFonts w:ascii="Times New Roman"/>
          <w:b w:val="false"/>
          <w:i w:val="false"/>
          <w:color w:val="000000"/>
          <w:sz w:val="28"/>
        </w:rPr>
        <w:t xml:space="preserve">
      Мемлекеттік қызмет көрсетуді тоқтата тұру үшін негіздемелер көзделмеген. </w:t>
      </w:r>
      <w:r>
        <w:br/>
      </w:r>
      <w:r>
        <w:rPr>
          <w:rFonts w:ascii="Times New Roman"/>
          <w:b w:val="false"/>
          <w:i w:val="false"/>
          <w:color w:val="000000"/>
          <w:sz w:val="28"/>
        </w:rPr>
        <w:t>
</w:t>
      </w:r>
      <w:r>
        <w:rPr>
          <w:rFonts w:ascii="Times New Roman"/>
          <w:b w:val="false"/>
          <w:i w:val="false"/>
          <w:color w:val="000000"/>
          <w:sz w:val="28"/>
        </w:rPr>
        <w:t xml:space="preserve">
      11. Тұтынушыдан мемлекеттік қызметті алу үшін өтініш түскен сәттен бастап мемлекеттік қызмет нәтижелерін беру сәтіне дейін мемлекеттік қызмет көрсету кезеңдері: </w:t>
      </w:r>
      <w:r>
        <w:br/>
      </w:r>
      <w:r>
        <w:rPr>
          <w:rFonts w:ascii="Times New Roman"/>
          <w:b w:val="false"/>
          <w:i w:val="false"/>
          <w:color w:val="000000"/>
          <w:sz w:val="28"/>
        </w:rPr>
        <w:t xml:space="preserve">
      1) тұтынушы қажетті құжаттармен уәкілетті органға немесе кент әкіміне өтініш береді; </w:t>
      </w:r>
      <w:r>
        <w:br/>
      </w:r>
      <w:r>
        <w:rPr>
          <w:rFonts w:ascii="Times New Roman"/>
          <w:b w:val="false"/>
          <w:i w:val="false"/>
          <w:color w:val="000000"/>
          <w:sz w:val="28"/>
        </w:rPr>
        <w:t xml:space="preserve">
      2) уәкілетті орган немесе кенттік және селолық округ әкімі өтінішті тіркейді және құжаттарды учаскелік комиссияға береді; </w:t>
      </w:r>
      <w:r>
        <w:br/>
      </w:r>
      <w:r>
        <w:rPr>
          <w:rFonts w:ascii="Times New Roman"/>
          <w:b w:val="false"/>
          <w:i w:val="false"/>
          <w:color w:val="000000"/>
          <w:sz w:val="28"/>
        </w:rPr>
        <w:t xml:space="preserve">
      3) учаскелік комиссия тұтынушының (оның отбасының) материалдық жағдайын тексереді, өтініш берушінің (отбасының) материалдық жағдайы туралы акті (бұдан әрі - тексеру актісі) және тұтынушыға АӘК ұсыну қажеттілігі немесе оның қажет емес екендігі туралы қорытынды дайындайды (бұдан әрі - қорытынды), қорытындыны уәкілетті органға немесе кент әкіміне береді; </w:t>
      </w:r>
      <w:r>
        <w:br/>
      </w:r>
      <w:r>
        <w:rPr>
          <w:rFonts w:ascii="Times New Roman"/>
          <w:b w:val="false"/>
          <w:i w:val="false"/>
          <w:color w:val="000000"/>
          <w:sz w:val="28"/>
        </w:rPr>
        <w:t xml:space="preserve">
      4) кенттік және селолық округ әкімі тұтынушының құжаттарын және қорытындыны уәкілетті органға береді; </w:t>
      </w:r>
      <w:r>
        <w:br/>
      </w:r>
      <w:r>
        <w:rPr>
          <w:rFonts w:ascii="Times New Roman"/>
          <w:b w:val="false"/>
          <w:i w:val="false"/>
          <w:color w:val="000000"/>
          <w:sz w:val="28"/>
        </w:rPr>
        <w:t xml:space="preserve">
      5) уәкілетті орган құжаттарды тіркейді, АӘК тағайындау немесе тағайындаудан бас тарту туралы шешімді қарастырады және қабылдайды, тағайындау туралы не бас тарту туралы дәлелді жауапты ресімдейді. </w:t>
      </w:r>
    </w:p>
    <w:bookmarkEnd w:id="8"/>
    <w:bookmarkStart w:name="z21" w:id="9"/>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 тәртібінің сипаттамасы </w:t>
      </w:r>
    </w:p>
    <w:bookmarkEnd w:id="9"/>
    <w:bookmarkStart w:name="z22" w:id="10"/>
    <w:p>
      <w:pPr>
        <w:spacing w:after="0"/>
        <w:ind w:left="0"/>
        <w:jc w:val="both"/>
      </w:pPr>
      <w:r>
        <w:rPr>
          <w:rFonts w:ascii="Times New Roman"/>
          <w:b w:val="false"/>
          <w:i w:val="false"/>
          <w:color w:val="000000"/>
          <w:sz w:val="28"/>
        </w:rPr>
        <w:t>
      12. Кенттік және селолық округі әкімдерімен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уәкілетті органда немесе кенттік және селолық округ әкімі тұтынушыға мемлекеттік қызметке тұтынушыны тіркелген және алатын күні, құжаттарды қабылдаған адамның тегі және аты – 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xml:space="preserve">
      13. Тұтынушы мемлекеттік қызметті алу үшін келесі құжаттарды ұсынады: </w:t>
      </w:r>
      <w:r>
        <w:br/>
      </w:r>
      <w:r>
        <w:rPr>
          <w:rFonts w:ascii="Times New Roman"/>
          <w:b w:val="false"/>
          <w:i w:val="false"/>
          <w:color w:val="000000"/>
          <w:sz w:val="28"/>
        </w:rPr>
        <w:t>
      1) жеке басын куәландыратын құжаттың деректемелерi көрсетiлген белгiленген үлгiдегi өтiнiш, әлеуметтiк жеке кодтың нөмiрi;</w:t>
      </w:r>
      <w:r>
        <w:br/>
      </w:r>
      <w:r>
        <w:rPr>
          <w:rFonts w:ascii="Times New Roman"/>
          <w:b w:val="false"/>
          <w:i w:val="false"/>
          <w:color w:val="000000"/>
          <w:sz w:val="28"/>
        </w:rPr>
        <w:t>
      2) белгiленген үлгiдегi отбасы құрамы туралы мәлiметтер;</w:t>
      </w:r>
      <w:r>
        <w:br/>
      </w:r>
      <w:r>
        <w:rPr>
          <w:rFonts w:ascii="Times New Roman"/>
          <w:b w:val="false"/>
          <w:i w:val="false"/>
          <w:color w:val="000000"/>
          <w:sz w:val="28"/>
        </w:rPr>
        <w:t>
      3) белгiленген үлгiдегi отбасы мүшелерi алған табыстары туралы мәлiметтер;</w:t>
      </w:r>
      <w:r>
        <w:br/>
      </w:r>
      <w:r>
        <w:rPr>
          <w:rFonts w:ascii="Times New Roman"/>
          <w:b w:val="false"/>
          <w:i w:val="false"/>
          <w:color w:val="000000"/>
          <w:sz w:val="28"/>
        </w:rPr>
        <w:t>
      4) белгiленген үлгiдегi жеке қосалқы шаруашылықтың болуы туралы мәлiметтер;</w:t>
      </w:r>
      <w:r>
        <w:br/>
      </w:r>
      <w:r>
        <w:rPr>
          <w:rFonts w:ascii="Times New Roman"/>
          <w:b w:val="false"/>
          <w:i w:val="false"/>
          <w:color w:val="000000"/>
          <w:sz w:val="28"/>
        </w:rPr>
        <w:t>
      5) өтiнiш берушiнiң (отбасы мүшелерiнiң) тұрғылықты жерi бойынша тiркелгенiн растайтын құжаттың көшiрмесi не мекенжай анықтамасы не селолық және/немесе ауылдық әкiмдердiң анықтамасы;</w:t>
      </w:r>
      <w:r>
        <w:br/>
      </w:r>
      <w:r>
        <w:rPr>
          <w:rFonts w:ascii="Times New Roman"/>
          <w:b w:val="false"/>
          <w:i w:val="false"/>
          <w:color w:val="000000"/>
          <w:sz w:val="28"/>
        </w:rPr>
        <w:t>
      6) жұмыспен қамтуға жәрдемдесудiң белсендi шараларына қатысқан жағдайда әлеуметтiк келiсiмшарттың көшiрмесi.</w:t>
      </w:r>
      <w:r>
        <w:br/>
      </w:r>
      <w:r>
        <w:rPr>
          <w:rFonts w:ascii="Times New Roman"/>
          <w:b w:val="false"/>
          <w:i w:val="false"/>
          <w:color w:val="000000"/>
          <w:sz w:val="28"/>
        </w:rPr>
        <w:t>
      Атаулы әлеуметтiк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 </w:t>
      </w:r>
      <w:r>
        <w:rPr>
          <w:rFonts w:ascii="Times New Roman"/>
          <w:b w:val="false"/>
          <w:i w:val="false"/>
          <w:color w:val="000000"/>
          <w:sz w:val="28"/>
        </w:rPr>
        <w:t>10) тармақшасымен</w:t>
      </w:r>
      <w:r>
        <w:rPr>
          <w:rFonts w:ascii="Times New Roman"/>
          <w:b w:val="false"/>
          <w:i w:val="false"/>
          <w:color w:val="000000"/>
          <w:sz w:val="28"/>
        </w:rPr>
        <w:t xml:space="preserve"> белгіленген, уәкілетті органмен қарастырылатын мәліметтерді ұсыну тәртібін қоспағанда, мемлекеттік қызметті тұтынушының ұсынған мәліметтері құпия болып табылады. </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xml:space="preserve">
      1) уәкілетті органның басшысы (1 ҚФБ); </w:t>
      </w:r>
      <w:r>
        <w:br/>
      </w:r>
      <w:r>
        <w:rPr>
          <w:rFonts w:ascii="Times New Roman"/>
          <w:b w:val="false"/>
          <w:i w:val="false"/>
          <w:color w:val="000000"/>
          <w:sz w:val="28"/>
        </w:rPr>
        <w:t xml:space="preserve">
      2) уәкілетті органның әлеуметтік жәрдемақылар тағайындау және төлеу секторының меңгерушісі (бұдан әрі - уәкілетті орган секторының меңгерушісі) (2 ҚФБ); </w:t>
      </w:r>
      <w:r>
        <w:br/>
      </w:r>
      <w:r>
        <w:rPr>
          <w:rFonts w:ascii="Times New Roman"/>
          <w:b w:val="false"/>
          <w:i w:val="false"/>
          <w:color w:val="000000"/>
          <w:sz w:val="28"/>
        </w:rPr>
        <w:t xml:space="preserve">
      3) уәкілетті органның әлеуметтік жәрдемақылар тағайындау және төлеу секторының маманы (бұдан әрі – уәкілетті орган секторының маманы) (3 ҚФБ); </w:t>
      </w:r>
      <w:r>
        <w:br/>
      </w:r>
      <w:r>
        <w:rPr>
          <w:rFonts w:ascii="Times New Roman"/>
          <w:b w:val="false"/>
          <w:i w:val="false"/>
          <w:color w:val="000000"/>
          <w:sz w:val="28"/>
        </w:rPr>
        <w:t xml:space="preserve">
      4) Ұлытау ауданы әкімдігінің шешімімен құрылған учаскелік комиссия (бұдан әрі - учаскелік комиссия) (4 ҚФБ); </w:t>
      </w:r>
      <w:r>
        <w:br/>
      </w:r>
      <w:r>
        <w:rPr>
          <w:rFonts w:ascii="Times New Roman"/>
          <w:b w:val="false"/>
          <w:i w:val="false"/>
          <w:color w:val="000000"/>
          <w:sz w:val="28"/>
        </w:rPr>
        <w:t xml:space="preserve">
      5) өтініш берушінің тұрғылықты жері бойынша кенттік және селолық округі әкімі (5 ҚФБ); </w:t>
      </w:r>
      <w:r>
        <w:br/>
      </w:r>
      <w:r>
        <w:rPr>
          <w:rFonts w:ascii="Times New Roman"/>
          <w:b w:val="false"/>
          <w:i w:val="false"/>
          <w:color w:val="000000"/>
          <w:sz w:val="28"/>
        </w:rPr>
        <w:t xml:space="preserve">
      6) өтініш берушінің тұрғылықты жері бойынша кенттік және селолық округі әкімі шешімімен құрылған учаскелік комиссия (бұдан әрі – кент және село әкімінің учаскелік комиссиясы) (6 ҚФБ). </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 кезінде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10"/>
    <w:bookmarkStart w:name="z28" w:id="1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1"/>
    <w:bookmarkStart w:name="z29" w:id="12"/>
    <w:p>
      <w:pPr>
        <w:spacing w:after="0"/>
        <w:ind w:left="0"/>
        <w:jc w:val="both"/>
      </w:pPr>
      <w:r>
        <w:rPr>
          <w:rFonts w:ascii="Times New Roman"/>
          <w:b w:val="false"/>
          <w:i w:val="false"/>
          <w:color w:val="000000"/>
          <w:sz w:val="28"/>
        </w:rPr>
        <w:t xml:space="preserve">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 </w:t>
      </w:r>
    </w:p>
    <w:bookmarkEnd w:id="12"/>
    <w:bookmarkStart w:name="z30" w:id="13"/>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bookmarkStart w:name="z31" w:id="14"/>
    <w:p>
      <w:pPr>
        <w:spacing w:after="0"/>
        <w:ind w:left="0"/>
        <w:jc w:val="both"/>
      </w:pPr>
      <w:r>
        <w:rPr>
          <w:rFonts w:ascii="Times New Roman"/>
          <w:b w:val="false"/>
          <w:i w:val="false"/>
          <w:color w:val="000000"/>
          <w:sz w:val="28"/>
        </w:rPr>
        <w:t>
      1-кесте. Құрылымдық-функционалдық бірліктер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2430"/>
        <w:gridCol w:w="2363"/>
        <w:gridCol w:w="2131"/>
        <w:gridCol w:w="2731"/>
        <w:gridCol w:w="273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(жұмыстардың барыстары, ағындары) іс-әрекеті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барыстары,ағындары)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Уәкілетті органның сектор меңгерушісі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 xml:space="preserve">Уәкілетті органның сектор маманы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Учаскелік комиссия</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АӘК тағайындау жөніндегі өтінімі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АӘК тағайындауға өтінштерді есепке алу журналына тіркейді, тұтынушыға құжаттардың қабылданған күні көрсетіліп толтырылған жыртпалы талон береді, тұтынушының отбасы материалдық жағдайына тексеріс жүргізу үшін учаскелік комиссияға тапсырма жобасын дайындайды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қызметке тіркелген және алатын күні, құжаттарды қабылдаған адамның тегі мен аты – жөні көрсетілген талон беру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 беру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жазбаша тапсырма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тапсырмаға сәйкес тұтынушының отбасы материалдық жағдайына тексеріс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актісі және АӘК тағайындауға мұқтаждығы жөнінде қорытынды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құжаттарды береді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актісімен және қорытындысымен құжаттарды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қорытындысымен құжаттар,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комиссиядан құжаттарды қабылдау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қорытындысымен құжаттарды қабылдайды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актісімен және қорытындысымен құжаттар,тіркеу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есептеу және тағайындау рәсімі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ұсынған құжаттары және қорытындысы негізінде АӘК тағайындау есебін жасайды және АӘК тағайындау және тағайындаудан бас тарту туралы шешімнің жобасын дайындайды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тұтынушының жеке ісінің макеті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АӘК тұтынушының жеке ісінің макеті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немесе тағайындаудан бас тарту туралы шешімді қарайды және қабылдайды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шешіммен АӘК тұтынушының жеке ісі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тұтынушыға АӘК тағайындау туралы хабарлама ( не бас тарту туралы дәлелді жауап )</w:t>
            </w:r>
          </w:p>
        </w:tc>
      </w:tr>
      <w:tr>
        <w:trPr>
          <w:trHeight w:val="99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99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923"/>
        <w:gridCol w:w="2112"/>
        <w:gridCol w:w="1973"/>
        <w:gridCol w:w="2039"/>
        <w:gridCol w:w="2259"/>
        <w:gridCol w:w="2285"/>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(жұмыстардың барыстары, ағындары) іс-әрекеті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N (жұмыстардың барыстары,ағындары)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Уәкілетті органның басшысы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Уәкілетті органның сектор меңгерушісі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 Уәкілетті органның сектор маманы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Кенттік және селолық округі әкімі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r>
              <w:br/>
            </w:r>
            <w:r>
              <w:rPr>
                <w:rFonts w:ascii="Times New Roman"/>
                <w:b w:val="false"/>
                <w:i w:val="false"/>
                <w:color w:val="000000"/>
                <w:sz w:val="20"/>
              </w:rPr>
              <w:t>
</w:t>
            </w:r>
            <w:r>
              <w:rPr>
                <w:rFonts w:ascii="Times New Roman"/>
                <w:b w:val="false"/>
                <w:i w:val="false"/>
                <w:color w:val="000000"/>
                <w:sz w:val="20"/>
              </w:rPr>
              <w:t>Кенттік және селолық округ әкімінің учаскелік комиссиясы</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жөнінде өтінім</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АӘК тағайындауға өтінштерді есепке алу журналына тіркейді, тұтынушыға құжаттардың қабылданған күні көрсетіліп толтырылған жыртпалы талон береді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мерзімі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көрсетудің тіркелген және алатын күні, құжаттарды қабылдаған адамның тегі мен аты – жөні көрсетілген талон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Тексеріс жүргізуге тапсырма беру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 үшін учаскелік комиссияға тапсырма береді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мерзімі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отбасы материалдық жағдайына тексеріс жүргізуге жазбаша тапсырма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тұтынушының отбасы материалдық жағдайына тексеріс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актісі және АӘК тағайындауға мұқтаждығы жөнінде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тұтынушының рәсімделген ісінің макетін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және учаскелік комиссияның қорытындысын уәкілетті органға тапсырады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ұсынуға өтініштерді есепке алу журналына тіркеу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тіркелген сәттен бастап 15 жұмыс күн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әкімінен құжаттар қабылдау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 пен учаскелік комиссияның қорытындысын қабылдайды және АӘК тағайындауға өтінштерді есепке алу журналына тіркейді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ұсынуға өтініштерді есепке алу журналына тіркеу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және есептеу рәсімі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АӘК тағайындау есебін жасайды және АӘК тағайындау немесе тағайындаудан бас тарту туралы шешімнің жобасын дайындайды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тұтынушының жеке ісінің макеті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АӘК тұтынушының жеке ісінің макеті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немесе тағайындаудан бас тарту туралы шешімді қабылдайды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шешіммен АӘК тұтынушының жеке ісі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туралы хабарлама (бас тарту туралы дәлелді жауап)</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
    <w:p>
      <w:pPr>
        <w:spacing w:after="0"/>
        <w:ind w:left="0"/>
        <w:jc w:val="both"/>
      </w:pPr>
      <w:r>
        <w:rPr>
          <w:rFonts w:ascii="Times New Roman"/>
          <w:b w:val="false"/>
          <w:i w:val="false"/>
          <w:color w:val="000000"/>
          <w:sz w:val="28"/>
        </w:rPr>
        <w:t>
      2-кесте. Пайдалану нұсқалары. Негізгі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3299"/>
        <w:gridCol w:w="3968"/>
        <w:gridCol w:w="3379"/>
      </w:tblGrid>
      <w:tr>
        <w:trPr>
          <w:trHeight w:val="1425"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 xml:space="preserve">Уәкілетті органның сектор маманы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Учаскелік комиссия</w:t>
            </w:r>
          </w:p>
        </w:tc>
      </w:tr>
      <w:tr>
        <w:trPr>
          <w:trHeight w:val="1425"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Тексеріс жүргізуге тапсырма беру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жағдайына тексеріс</w:t>
            </w:r>
          </w:p>
        </w:tc>
      </w:tr>
      <w:tr>
        <w:trPr>
          <w:trHeight w:val="1605"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Учаскелік комиссияның тексеру актісі және қорытындысымен бірге құжаттарды қабылдау</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Учаскелік комиссиядан уәкілетті органның маманына құжаттарды беру</w:t>
            </w:r>
          </w:p>
        </w:tc>
      </w:tr>
      <w:tr>
        <w:trPr>
          <w:trHeight w:val="1605"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ұсыну (немесе қызметті ұсынудан бас тарту) туралы шешім қабылдау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Құжаттарды ресімдеуде толықтығын және дұрыстығын тексеру, шешім жобасына қол қою</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АӘК тағайындау есебі және АӘК тағайындауға немесе тағайындаудан бас тарту туралы шешімнің жобасын дайындау</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w:t>
            </w:r>
            <w:r>
              <w:br/>
            </w:r>
            <w:r>
              <w:rPr>
                <w:rFonts w:ascii="Times New Roman"/>
                <w:b w:val="false"/>
                <w:i w:val="false"/>
                <w:color w:val="000000"/>
                <w:sz w:val="20"/>
              </w:rPr>
              <w:t>
</w:t>
            </w:r>
            <w:r>
              <w:rPr>
                <w:rFonts w:ascii="Times New Roman"/>
                <w:b w:val="false"/>
                <w:i w:val="false"/>
                <w:color w:val="000000"/>
                <w:sz w:val="20"/>
              </w:rPr>
              <w:t>Қызметті тұтынушыны АӘК тағайындау туралы хабарлама (не бас тарту туралы дәлелді жауап)</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6"/>
    <w:p>
      <w:pPr>
        <w:spacing w:after="0"/>
        <w:ind w:left="0"/>
        <w:jc w:val="both"/>
      </w:pPr>
      <w:r>
        <w:rPr>
          <w:rFonts w:ascii="Times New Roman"/>
          <w:b w:val="false"/>
          <w:i w:val="false"/>
          <w:color w:val="000000"/>
          <w:sz w:val="28"/>
        </w:rPr>
        <w:t>
      3-кесте. Пайдалану нұсқалары. Баламалы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2679"/>
        <w:gridCol w:w="2699"/>
        <w:gridCol w:w="2818"/>
        <w:gridCol w:w="2837"/>
      </w:tblGrid>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Уәкілетті органның басшысы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маманы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r>
              <w:br/>
            </w:r>
            <w:r>
              <w:rPr>
                <w:rFonts w:ascii="Times New Roman"/>
                <w:b w:val="false"/>
                <w:i w:val="false"/>
                <w:color w:val="000000"/>
                <w:sz w:val="20"/>
              </w:rPr>
              <w:t>
</w:t>
            </w:r>
            <w:r>
              <w:rPr>
                <w:rFonts w:ascii="Times New Roman"/>
                <w:b w:val="false"/>
                <w:i w:val="false"/>
                <w:color w:val="000000"/>
                <w:sz w:val="20"/>
              </w:rPr>
              <w:t>Кенттік және селолық округ әкімі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r>
              <w:br/>
            </w:r>
            <w:r>
              <w:rPr>
                <w:rFonts w:ascii="Times New Roman"/>
                <w:b w:val="false"/>
                <w:i w:val="false"/>
                <w:color w:val="000000"/>
                <w:sz w:val="20"/>
              </w:rPr>
              <w:t>
</w:t>
            </w:r>
            <w:r>
              <w:rPr>
                <w:rFonts w:ascii="Times New Roman"/>
                <w:b w:val="false"/>
                <w:i w:val="false"/>
                <w:color w:val="000000"/>
                <w:sz w:val="20"/>
              </w:rPr>
              <w:t>Кенттік және селолық округ әкімінің учаскелік комиссиясы</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ұсыну (немесе қызметті ұсынудан бас тарту) туралы шешім қабылдау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Құжаттарды ресімдеуде толықтығын және дұрыстығын тексеру, шешім жобасына бұрыштама қою</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Кент әкімінен құжаттарды қабылдау, тіркеу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тіркелу талонын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жағдайына тексеріс</w:t>
            </w:r>
          </w:p>
        </w:tc>
      </w:tr>
      <w:tr>
        <w:trPr>
          <w:trHeight w:val="130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АӘК тағайындау есебі және АӘК тағайындауға немесе тағайындаудан бас тарту туралы шешімнің жобасын дайындау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Тексеріс жүргізу үшін учаскелік комиссияға тапсырма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r>
              <w:br/>
            </w:r>
            <w:r>
              <w:rPr>
                <w:rFonts w:ascii="Times New Roman"/>
                <w:b w:val="false"/>
                <w:i w:val="false"/>
                <w:color w:val="000000"/>
                <w:sz w:val="20"/>
              </w:rPr>
              <w:t>
</w:t>
            </w:r>
            <w:r>
              <w:rPr>
                <w:rFonts w:ascii="Times New Roman"/>
                <w:b w:val="false"/>
                <w:i w:val="false"/>
                <w:color w:val="000000"/>
                <w:sz w:val="20"/>
              </w:rPr>
              <w:t>АӘК тағайындау туралы хабарлама (не бас тарту туралы дәлелді жауап)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Өтінішті құжаттармен бірге уәкілетті органға береді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7"/>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7"/>
    <w:bookmarkStart w:name="z35" w:id="18"/>
    <w:p>
      <w:pPr>
        <w:spacing w:after="0"/>
        <w:ind w:left="0"/>
        <w:jc w:val="left"/>
      </w:pPr>
      <w:r>
        <w:rPr>
          <w:rFonts w:ascii="Times New Roman"/>
          <w:b/>
          <w:i w:val="false"/>
          <w:color w:val="000000"/>
        </w:rPr>
        <w:t xml:space="preserve"> 
Функционалдық өзара іс-қимылының схемалары.</w:t>
      </w:r>
      <w:r>
        <w:br/>
      </w:r>
      <w:r>
        <w:rPr>
          <w:rFonts w:ascii="Times New Roman"/>
          <w:b/>
          <w:i w:val="false"/>
          <w:color w:val="000000"/>
        </w:rPr>
        <w:t>
Мемлекеттік қызмет көрсетудің негізгі үдерісі</w:t>
      </w:r>
    </w:p>
    <w:bookmarkEnd w:id="18"/>
    <w:p>
      <w:pPr>
        <w:spacing w:after="0"/>
        <w:ind w:left="0"/>
        <w:jc w:val="both"/>
      </w:pPr>
      <w:r>
        <w:drawing>
          <wp:inline distT="0" distB="0" distL="0" distR="0">
            <wp:extent cx="82677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67700" cy="7747000"/>
                    </a:xfrm>
                    <a:prstGeom prst="rect">
                      <a:avLst/>
                    </a:prstGeom>
                  </pic:spPr>
                </pic:pic>
              </a:graphicData>
            </a:graphic>
          </wp:inline>
        </w:drawing>
      </w:r>
    </w:p>
    <w:bookmarkStart w:name="z36" w:id="19"/>
    <w:p>
      <w:pPr>
        <w:spacing w:after="0"/>
        <w:ind w:left="0"/>
        <w:jc w:val="left"/>
      </w:pPr>
      <w:r>
        <w:rPr>
          <w:rFonts w:ascii="Times New Roman"/>
          <w:b/>
          <w:i w:val="false"/>
          <w:color w:val="000000"/>
        </w:rPr>
        <w:t xml:space="preserve"> 
Мемлекеттік қызмет көрсетудің баламалы үдерісі</w:t>
      </w:r>
    </w:p>
    <w:bookmarkEnd w:id="19"/>
    <w:p>
      <w:pPr>
        <w:spacing w:after="0"/>
        <w:ind w:left="0"/>
        <w:jc w:val="both"/>
      </w:pPr>
      <w:r>
        <w:drawing>
          <wp:inline distT="0" distB="0" distL="0" distR="0">
            <wp:extent cx="82804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80400" cy="8394700"/>
                    </a:xfrm>
                    <a:prstGeom prst="rect">
                      <a:avLst/>
                    </a:prstGeom>
                  </pic:spPr>
                </pic:pic>
              </a:graphicData>
            </a:graphic>
          </wp:inline>
        </w:drawing>
      </w:r>
    </w:p>
    <w:bookmarkStart w:name="z37" w:id="20"/>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3124"/>
        <w:gridCol w:w="4759"/>
        <w:gridCol w:w="4625"/>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округ атауы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N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Ұлытау селосы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8710352-12-24</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Ақтас кенті</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87104120020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Карсақпай</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Қарсақпай кенті</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87103423142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Жезді кенті</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87103421550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Жанкелді</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Байқоңыр селосы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87104123211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Егінді селосы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87105951010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Аманкелді селосы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87103523133</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Қаракеңгір селосы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87103524312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Қоскөл селосы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87104131010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Шеңбер селосы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87104132010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Терісаққан селосы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87104133010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Алғабас селосы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87104134010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Борсеңгір селосы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87103423578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Сарысу селосы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87103423332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Мибұлақ селосы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87104123602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