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95ce" w14:textId="a169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2012 жылғы 25 қаңтардағы N 10 шешімі. Қызылорда облысының Әділет департаментінде 2012 жылы 01 ақпанда N 4295 тіркелді. Қолданылу мерзімінің аяқталуына байланысты күші жойылды - (Қызылорда облыстық мәслихатының 2013 жылғы 22 қаңтардағы N 1-03-11/29М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22.01.2013 N 1-03-11/29М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Қызылорда облыстық мәслихатының 2011 жылғы 6 желтоқсандағы кезекті IIIL сессиясының </w:t>
      </w:r>
      <w:r>
        <w:rPr>
          <w:rFonts w:ascii="Times New Roman"/>
          <w:b w:val="false"/>
          <w:i w:val="false"/>
          <w:color w:val="000000"/>
          <w:sz w:val="28"/>
        </w:rPr>
        <w:t>N 330 шешіміне</w:t>
      </w:r>
      <w:r>
        <w:rPr>
          <w:rFonts w:ascii="Times New Roman"/>
          <w:b w:val="false"/>
          <w:i w:val="false"/>
          <w:color w:val="000000"/>
          <w:sz w:val="28"/>
        </w:rPr>
        <w:t xml:space="preserve"> (нормативтік құқықтық кесімдердің мемлекеттік тіркеу Тізілімінде 4282 нөмірімен тіркелген, облыстық "Сыр бойы" газетінің 2011 жылғы 27 желтоқсандағы N 239-240 санында, облыстық "Кызылординские вести" газетінің 2011 жылғы 27 желтоқсандағы  N 209-210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2), 5), 6) тармақшалары мынадай редакцияда жазылсын:</w:t>
      </w:r>
      <w:r>
        <w:br/>
      </w:r>
      <w:r>
        <w:rPr>
          <w:rFonts w:ascii="Times New Roman"/>
          <w:b w:val="false"/>
          <w:i w:val="false"/>
          <w:color w:val="000000"/>
          <w:sz w:val="28"/>
        </w:rPr>
        <w:t>
      "1) кірістер – 109 153 500 мың теңге, оның ішінде:</w:t>
      </w:r>
      <w:r>
        <w:br/>
      </w:r>
      <w:r>
        <w:rPr>
          <w:rFonts w:ascii="Times New Roman"/>
          <w:b w:val="false"/>
          <w:i w:val="false"/>
          <w:color w:val="000000"/>
          <w:sz w:val="28"/>
        </w:rPr>
        <w:t>
      салықтық емес түсімдер – 356 202 мың теңге;</w:t>
      </w:r>
      <w:r>
        <w:br/>
      </w:r>
      <w:r>
        <w:rPr>
          <w:rFonts w:ascii="Times New Roman"/>
          <w:b w:val="false"/>
          <w:i w:val="false"/>
          <w:color w:val="000000"/>
          <w:sz w:val="28"/>
        </w:rPr>
        <w:t>
      трансферттер түсімдері – 101 745 728 мың теңге;";</w:t>
      </w:r>
      <w:r>
        <w:br/>
      </w:r>
      <w:r>
        <w:rPr>
          <w:rFonts w:ascii="Times New Roman"/>
          <w:b w:val="false"/>
          <w:i w:val="false"/>
          <w:color w:val="000000"/>
          <w:sz w:val="28"/>
        </w:rPr>
        <w:t>
      "2) шығындар – 109 500 329 мың теңге;";</w:t>
      </w:r>
      <w:r>
        <w:br/>
      </w:r>
      <w:r>
        <w:rPr>
          <w:rFonts w:ascii="Times New Roman"/>
          <w:b w:val="false"/>
          <w:i w:val="false"/>
          <w:color w:val="000000"/>
          <w:sz w:val="28"/>
        </w:rPr>
        <w:t>
      "5) бюджет тапшылығы (профициті) - -2 602 636 мың теңге;";</w:t>
      </w:r>
      <w:r>
        <w:br/>
      </w:r>
      <w:r>
        <w:rPr>
          <w:rFonts w:ascii="Times New Roman"/>
          <w:b w:val="false"/>
          <w:i w:val="false"/>
          <w:color w:val="000000"/>
          <w:sz w:val="28"/>
        </w:rPr>
        <w:t>
      "6) бюджет тапшылығын қаржыландыру (профицитін пайдалану) – 2 602 636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облыстық мәслихатының 2012.05.08 </w:t>
      </w:r>
      <w:r>
        <w:rPr>
          <w:rFonts w:ascii="Times New Roman"/>
          <w:b w:val="false"/>
          <w:i w:val="false"/>
          <w:color w:val="000000"/>
          <w:sz w:val="28"/>
        </w:rPr>
        <w:t>N 31</w:t>
      </w:r>
      <w:r>
        <w:rPr>
          <w:rFonts w:ascii="Times New Roman"/>
          <w:b w:val="false"/>
          <w:i w:val="false"/>
          <w:color w:val="ff0000"/>
          <w:sz w:val="28"/>
        </w:rPr>
        <w:t xml:space="preserve"> (2012.01.01 бастап қолданысқа енгізіледі) шешімімен.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"12) Шиелі ауданы "Ботабай" учаскесіндегі Сырдария өзені арқылы өтетін қалқымалы көпірді күрделі жөндеу және қалпына келтіруге – 58 029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абзацымен толықтырылсын:</w:t>
      </w:r>
      <w:r>
        <w:br/>
      </w:r>
      <w:r>
        <w:rPr>
          <w:rFonts w:ascii="Times New Roman"/>
          <w:b w:val="false"/>
          <w:i w:val="false"/>
          <w:color w:val="000000"/>
          <w:sz w:val="28"/>
        </w:rPr>
        <w:t>
      "2011 республикалық және облыстық бюджеттерінен бөлінген мақсатты трансферттердің пайдаланылмаған (толық пайдалыналмаған) сомасы 607 643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сумен жабдықтау жүйесін дамытуға – 165 408 мың теңге;";</w:t>
      </w:r>
      <w:r>
        <w:br/>
      </w:r>
      <w:r>
        <w:rPr>
          <w:rFonts w:ascii="Times New Roman"/>
          <w:b w:val="false"/>
          <w:i w:val="false"/>
          <w:color w:val="000000"/>
          <w:sz w:val="28"/>
        </w:rPr>
        <w:t>
      </w:t>
      </w:r>
      <w:r>
        <w:rPr>
          <w:rFonts w:ascii="Times New Roman"/>
          <w:b w:val="false"/>
          <w:i w:val="false"/>
          <w:color w:val="ff0000"/>
          <w:sz w:val="28"/>
        </w:rPr>
        <w:t xml:space="preserve">Ескерту. </w:t>
      </w:r>
      <w:r>
        <w:rPr>
          <w:rFonts w:ascii="Times New Roman"/>
          <w:b w:val="false"/>
          <w:i w:val="false"/>
          <w:color w:val="ff0000"/>
          <w:sz w:val="28"/>
        </w:rPr>
        <w:t>6-тармақтың</w:t>
      </w:r>
      <w:r>
        <w:rPr>
          <w:rFonts w:ascii="Times New Roman"/>
          <w:b w:val="false"/>
          <w:i w:val="false"/>
          <w:color w:val="ff0000"/>
          <w:sz w:val="28"/>
        </w:rPr>
        <w:t xml:space="preserve"> 3) тармақшасы жаңа редакцияда - Қызылорда облыстық мәслихатының 2012.05.08 </w:t>
      </w:r>
      <w:r>
        <w:rPr>
          <w:rFonts w:ascii="Times New Roman"/>
          <w:b w:val="false"/>
          <w:i w:val="false"/>
          <w:color w:val="000000"/>
          <w:sz w:val="28"/>
        </w:rPr>
        <w:t>N 31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"8. Облыстың жергілікті атқарушы органдарының 2012 жылға арналған резерві 697 005 мың теңге.".</w:t>
      </w:r>
      <w:r>
        <w:br/>
      </w:r>
      <w:r>
        <w:rPr>
          <w:rFonts w:ascii="Times New Roman"/>
          <w:b w:val="false"/>
          <w:i w:val="false"/>
          <w:color w:val="000000"/>
          <w:sz w:val="28"/>
        </w:rPr>
        <w:t>
      </w:t>
      </w:r>
      <w:r>
        <w:rPr>
          <w:rFonts w:ascii="Times New Roman"/>
          <w:b w:val="false"/>
          <w:i w:val="false"/>
          <w:color w:val="ff0000"/>
          <w:sz w:val="28"/>
        </w:rPr>
        <w:t>Ескерту. 8</w:t>
      </w:r>
      <w:r>
        <w:rPr>
          <w:rFonts w:ascii="Times New Roman"/>
          <w:b w:val="false"/>
          <w:i w:val="false"/>
          <w:color w:val="ff0000"/>
          <w:sz w:val="28"/>
        </w:rPr>
        <w:t xml:space="preserve">-тармақ </w:t>
      </w:r>
      <w:r>
        <w:rPr>
          <w:rFonts w:ascii="Times New Roman"/>
          <w:b w:val="false"/>
          <w:i w:val="false"/>
          <w:color w:val="ff0000"/>
          <w:sz w:val="28"/>
        </w:rPr>
        <w:t xml:space="preserve">жаңа редакцияда - Қызылорда облыстық мәслихатының 2012.05.08 </w:t>
      </w:r>
      <w:r>
        <w:rPr>
          <w:rFonts w:ascii="Times New Roman"/>
          <w:b w:val="false"/>
          <w:i w:val="false"/>
          <w:color w:val="000000"/>
          <w:sz w:val="28"/>
        </w:rPr>
        <w:t>N 31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жылғы 1 қаңтардан бастап қолданысқа енгізіледі және ресми жариялауға жатады.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2-сессиясының төрағасы                  Қ. Бисенов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2012 жылғы "25" қаңтардағы</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кезектен тыс 2-сессиясының N 10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2011 жылғы "6" желтоқсандағы</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IIIL сессиясының N 330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2012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93"/>
        <w:gridCol w:w="773"/>
        <w:gridCol w:w="8353"/>
        <w:gridCol w:w="25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109 153 500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7 047 770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834 144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834 144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356 202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203 112</w:t>
            </w:r>
          </w:p>
        </w:tc>
      </w:tr>
      <w:tr>
        <w:trPr>
          <w:trHeight w:val="17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203 112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101 745 728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641 622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641 622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101 104 106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101 104 106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109 500 329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1 369 383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64 725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650 591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422 583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139 656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193 896</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9 601</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77 257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278 403</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155 155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1 071 613</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1 071 613</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907 211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3 584 904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3 584 904</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3 309 630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74 144</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86 643</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22 053 299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9 584 583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103 438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674 388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454 671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132 924</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98 780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174 066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1 297 793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1 082 150</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1 119 840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w:t>
            </w:r>
          </w:p>
        </w:tc>
      </w:tr>
      <w:tr>
        <w:trPr>
          <w:trHeight w:val="17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144 996</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107 655</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581 187</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99 423</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199 817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1 217 543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1 036 608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374 733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10 813 293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10 813 293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19 786 521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19 185 515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14 057</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4 518 040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7 558 416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1 358 502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78 029</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78 921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865 383</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1 006 679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1 194 436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98 348</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176 802</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737 121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2 688 368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2 303 953</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134 281</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197 409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385 574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301 794</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41 221</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32 016</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 желісін дамытуға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533 769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335 411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10 197 357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3 956 597</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444 197</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6 205 573</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2 210 765</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436 110</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1 908 904</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121 768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995 233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3 854 158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1 026 087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226 904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1 092 509</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194 723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29 204</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861 436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144 276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353 443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86 625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184 069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1 199 993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1 099 993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1 172 559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1 172 559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1 121 443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51 116</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6 398 662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5 278 877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9 574</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611 964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591 376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135 261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1 324 440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394 925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11 560</w:t>
            </w:r>
          </w:p>
        </w:tc>
      </w:tr>
      <w:tr>
        <w:trPr>
          <w:trHeight w:val="17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17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21 622</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751 141</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1 060 777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546 540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407 407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 және елді мекендердің бас жоспарларын әзірлеу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4 536 231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4 536 231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555 555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496 589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385 792</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2 939 933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1 687 458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482 496</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60 297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17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453 575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453 575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30 921 448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30 921 448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29 895 862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19 123</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1 006 463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1 943 307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2 568 739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1 556 739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1 556 739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623 739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-2 602 636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2 602 636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2 568 739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2 568 739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2 568 739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2 568 739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659 329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659 329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3 570 797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