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bec53" w14:textId="49bec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жылдың сәуір-маусымында және қазан-желтоқсанында азаматтарды мерзімді әскери қызметке шақыруды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2012 жылғы 29 наурыздағы N 384 қаулысы. Қызылорда облысының Әділет департаментінде 2012 жылы 06 сәуірде N 4298 тіркелді. Қолданылу мерзімінің аяқталуына байланысты күші жойылды - (Қызылорда облысы әкімдігінің 2013 жылғы 04 сәуірдегі N 13-12/1690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әкімдігінің 04.04.2013 N 13-12/1690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және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2012 жылғы 16 ақпандағы Заңдарына,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мерзімді әскери қызметке кезекті шақыру туралы" Қазақстан Республикасы Президентінің 2012 жылғы 1 наурыздағы </w:t>
      </w:r>
      <w:r>
        <w:rPr>
          <w:rFonts w:ascii="Times New Roman"/>
          <w:b w:val="false"/>
          <w:i w:val="false"/>
          <w:color w:val="000000"/>
          <w:sz w:val="28"/>
        </w:rPr>
        <w:t>N 274 Жарлығына</w:t>
      </w:r>
      <w:r>
        <w:rPr>
          <w:rFonts w:ascii="Times New Roman"/>
          <w:b w:val="false"/>
          <w:i w:val="false"/>
          <w:color w:val="000000"/>
          <w:sz w:val="28"/>
        </w:rPr>
        <w:t xml:space="preserve"> және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кезекті мерзімді әскери қызметке шақыру туралы" Қазақстан Республикасы Президентінің 2012 жылғы 1 наурыздағы N 274 Жарлығын іске асыру туралы" Қазақстан Республикасы Үкіметінің 2012 жылғы 12 наурыздағы </w:t>
      </w:r>
      <w:r>
        <w:rPr>
          <w:rFonts w:ascii="Times New Roman"/>
          <w:b w:val="false"/>
          <w:i w:val="false"/>
          <w:color w:val="000000"/>
          <w:sz w:val="28"/>
        </w:rPr>
        <w:t>N 326 қаулысына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Әскерге шақыруды кейінге қалдыруға немесе одан босатылуға құқығы жоқ он сегіз жастан жиырма жеті жасқа дейінгі ер азаматтар, сондай-ақ, оқу орындарынан шығарылған, жиырма жеті жасқа толмаған және әскерге шақыру бойынша әскери қызметтің белгіленген мерзімдерін өткермеген азаматтарды 2012 жылдың сәуір-маусымында және қазан-желтоқсанында мерзімді әскери қызметке кезекті шақыруды жүргізу үшін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құрамда облыстық әскерге шақыру комиссиясы құрылсын.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Қызылорда облысы әкімдігінің 2012.10.24 </w:t>
      </w:r>
      <w:r>
        <w:rPr>
          <w:rFonts w:ascii="Times New Roman"/>
          <w:b w:val="false"/>
          <w:i w:val="false"/>
          <w:color w:val="000000"/>
          <w:sz w:val="28"/>
        </w:rPr>
        <w:t>N 605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 Осы қаулының </w:t>
      </w:r>
      <w:r>
        <w:rPr>
          <w:rFonts w:ascii="Times New Roman"/>
          <w:b w:val="false"/>
          <w:i w:val="false"/>
          <w:color w:val="000000"/>
          <w:sz w:val="28"/>
        </w:rPr>
        <w:t>1-1-қосымшасына</w:t>
      </w:r>
      <w:r>
        <w:rPr>
          <w:rFonts w:ascii="Times New Roman"/>
          <w:b w:val="false"/>
          <w:i w:val="false"/>
          <w:color w:val="000000"/>
          <w:sz w:val="28"/>
        </w:rPr>
        <w:t xml:space="preserve"> сәйкес облыстық әскерге шақыру комиссиясының резервтiк құрамы бекітілсін.</w:t>
      </w:r>
      <w:r>
        <w:br/>
      </w:r>
      <w:r>
        <w:rPr>
          <w:rFonts w:ascii="Times New Roman"/>
          <w:b w:val="false"/>
          <w:i w:val="false"/>
          <w:color w:val="000000"/>
          <w:sz w:val="28"/>
        </w:rPr>
        <w:t>
</w:t>
      </w:r>
      <w:r>
        <w:rPr>
          <w:rFonts w:ascii="Times New Roman"/>
          <w:b w:val="false"/>
          <w:i w:val="false"/>
          <w:color w:val="ff0000"/>
          <w:sz w:val="28"/>
        </w:rPr>
        <w:t xml:space="preserve">      Ескерту. Қаулы 1-1-тармақпен толықтырылды - Қызылорда облысы әкімдігінің 2012.10.24 </w:t>
      </w:r>
      <w:r>
        <w:rPr>
          <w:rFonts w:ascii="Times New Roman"/>
          <w:b w:val="false"/>
          <w:i w:val="false"/>
          <w:color w:val="000000"/>
          <w:sz w:val="28"/>
        </w:rPr>
        <w:t>N 605</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000000"/>
          <w:sz w:val="28"/>
        </w:rPr>
        <w:t>
      2. 2012 жылдың сәуір-маусымында және қазан-желтоқсанында азаматтарды мерзімді әскери қызметке кезекті шақыруды өткізу кестесі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Аудандар мен Қызылорда қаласының әкімдіктері 2012 жылдың сәуір-маусымында және қазан-желтоқсанында азаматтарды мерзімді әскери қызметке кезекті шақыруды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4. "Қызылорда облысының денсаулық сақтау басқармасы" мемлекеттік мекемесі облыстық әскерге шақыру комиссиясы құрамында облыстық медициналық комиссиясын құрсын.</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Қызылорда облысы әкімдігінің 2012.10.24 </w:t>
      </w:r>
      <w:r>
        <w:rPr>
          <w:rFonts w:ascii="Times New Roman"/>
          <w:b w:val="false"/>
          <w:i w:val="false"/>
          <w:color w:val="000000"/>
          <w:sz w:val="28"/>
        </w:rPr>
        <w:t>N 605</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000000"/>
          <w:sz w:val="28"/>
        </w:rPr>
        <w:t>
      2. 2012 жылдың сәуір-маусымында және қазан-желтоқсанында азаматтарды мерзімді әскери қызметке кезекті</w:t>
      </w:r>
      <w:r>
        <w:br/>
      </w:r>
      <w:r>
        <w:rPr>
          <w:rFonts w:ascii="Times New Roman"/>
          <w:b w:val="false"/>
          <w:i w:val="false"/>
          <w:color w:val="000000"/>
          <w:sz w:val="28"/>
        </w:rPr>
        <w:t>
</w:t>
      </w:r>
      <w:r>
        <w:rPr>
          <w:rFonts w:ascii="Times New Roman"/>
          <w:b w:val="false"/>
          <w:i w:val="false"/>
          <w:color w:val="000000"/>
          <w:sz w:val="28"/>
        </w:rPr>
        <w:t>
      5. "Қызылорда облысының мәдениет басқармасы" мемлекеттік мекемесі әскери қызметке шақырылғандарды салтанатты жағдайда шығарып салу күндері әскерге шақырылған жастар алдында көркем өнерпаздар мен шығармашылық ұжымдардың концерттерін, шақыру кезеңінде "Қызылорда облысының қорғаныс істері жөніндегі департаменті" мемлекеттік мекемесі жанындағы облыстық жиын пунктінде әскери-патриоттық тақырыптардағы көркем-суретті және деректі фильмдердің көрсетілуін ұйымдастырсын.</w:t>
      </w:r>
      <w:r>
        <w:br/>
      </w:r>
      <w:r>
        <w:rPr>
          <w:rFonts w:ascii="Times New Roman"/>
          <w:b w:val="false"/>
          <w:i w:val="false"/>
          <w:color w:val="000000"/>
          <w:sz w:val="28"/>
        </w:rPr>
        <w:t>
</w:t>
      </w:r>
      <w:r>
        <w:rPr>
          <w:rFonts w:ascii="Times New Roman"/>
          <w:b w:val="false"/>
          <w:i w:val="false"/>
          <w:color w:val="000000"/>
          <w:sz w:val="28"/>
        </w:rPr>
        <w:t>
      6. "Қызылорда облысының ішкі істер департаменті" (келісім бойынша), "Қызылорда стансасындағы желілік ішкі істер бөлімі" (келісім бойынша) мемлекеттік мекемелеріне көпшілік шоғырланатын орындарда және шақырылғандардың жүру маршруттарында қоғамдық тәртіпті сақтау мақсатында жол полициясы инспекторлары, патрульдік автокөліктердің және полиция нарядтарының қажетті санын бөлу ұсынылсын.</w:t>
      </w:r>
      <w:r>
        <w:br/>
      </w:r>
      <w:r>
        <w:rPr>
          <w:rFonts w:ascii="Times New Roman"/>
          <w:b w:val="false"/>
          <w:i w:val="false"/>
          <w:color w:val="000000"/>
          <w:sz w:val="28"/>
        </w:rPr>
        <w:t>
</w:t>
      </w:r>
      <w:r>
        <w:rPr>
          <w:rFonts w:ascii="Times New Roman"/>
          <w:b w:val="false"/>
          <w:i w:val="false"/>
          <w:color w:val="000000"/>
          <w:sz w:val="28"/>
        </w:rPr>
        <w:t>
      7. "Қызылорда облысының жұмылдыру дайындығы, азаматтық қорғаныс және авариялар мен дүлей зілзалалардың алдын алуды және жоюды ұйымдастыру басқармасы" мемлекеттік мекемесі азаматтарды мерзімді әскери қызметке шақыру жөніндегі материалдық-техникалық іс-шараларды қамтамасыз етуді жүргізсін.</w:t>
      </w:r>
      <w:r>
        <w:br/>
      </w:r>
      <w:r>
        <w:rPr>
          <w:rFonts w:ascii="Times New Roman"/>
          <w:b w:val="false"/>
          <w:i w:val="false"/>
          <w:color w:val="000000"/>
          <w:sz w:val="28"/>
        </w:rPr>
        <w:t>
</w:t>
      </w:r>
      <w:r>
        <w:rPr>
          <w:rFonts w:ascii="Times New Roman"/>
          <w:b w:val="false"/>
          <w:i w:val="false"/>
          <w:color w:val="000000"/>
          <w:sz w:val="28"/>
        </w:rPr>
        <w:t>
      8. Осы қаулының орындалуына бақылау жасау облыс әкімінің бірінші орынбасары Р. Нұртаевқа жүктелсін.</w:t>
      </w:r>
      <w:r>
        <w:br/>
      </w:r>
      <w:r>
        <w:rPr>
          <w:rFonts w:ascii="Times New Roman"/>
          <w:b w:val="false"/>
          <w:i w:val="false"/>
          <w:color w:val="000000"/>
          <w:sz w:val="28"/>
        </w:rPr>
        <w:t>
</w:t>
      </w:r>
      <w:r>
        <w:rPr>
          <w:rFonts w:ascii="Times New Roman"/>
          <w:b w:val="false"/>
          <w:i w:val="false"/>
          <w:color w:val="000000"/>
          <w:sz w:val="28"/>
        </w:rPr>
        <w:t>
      9. Осы қаулы алғаш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облысының әкімі                   Б. Қуандықов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"Қызылорда облысының ішкі</w:t>
      </w:r>
      <w:r>
        <w:br/>
      </w:r>
      <w:r>
        <w:rPr>
          <w:rFonts w:ascii="Times New Roman"/>
          <w:b w:val="false"/>
          <w:i w:val="false"/>
          <w:color w:val="000000"/>
          <w:sz w:val="28"/>
        </w:rPr>
        <w:t>
</w:t>
      </w:r>
      <w:r>
        <w:rPr>
          <w:rFonts w:ascii="Times New Roman"/>
          <w:b w:val="false"/>
          <w:i/>
          <w:color w:val="000000"/>
          <w:sz w:val="28"/>
        </w:rPr>
        <w:t>      істер департаменті"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____________________ Ә. Әбжанов</w:t>
      </w:r>
      <w:r>
        <w:br/>
      </w:r>
      <w:r>
        <w:rPr>
          <w:rFonts w:ascii="Times New Roman"/>
          <w:b w:val="false"/>
          <w:i w:val="false"/>
          <w:color w:val="000000"/>
          <w:sz w:val="28"/>
        </w:rPr>
        <w:t>
</w:t>
      </w:r>
      <w:r>
        <w:rPr>
          <w:rFonts w:ascii="Times New Roman"/>
          <w:b w:val="false"/>
          <w:i/>
          <w:color w:val="000000"/>
          <w:sz w:val="28"/>
        </w:rPr>
        <w:t>      2012 жылғы "___" ___________</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"Қызылорда облысының қорғаныс</w:t>
      </w:r>
      <w:r>
        <w:br/>
      </w:r>
      <w:r>
        <w:rPr>
          <w:rFonts w:ascii="Times New Roman"/>
          <w:b w:val="false"/>
          <w:i w:val="false"/>
          <w:color w:val="000000"/>
          <w:sz w:val="28"/>
        </w:rPr>
        <w:t>
</w:t>
      </w:r>
      <w:r>
        <w:rPr>
          <w:rFonts w:ascii="Times New Roman"/>
          <w:b w:val="false"/>
          <w:i/>
          <w:color w:val="000000"/>
          <w:sz w:val="28"/>
        </w:rPr>
        <w:t>      істері жөніндегі департаменті"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 Қ. Саутбеков</w:t>
      </w:r>
      <w:r>
        <w:br/>
      </w:r>
      <w:r>
        <w:rPr>
          <w:rFonts w:ascii="Times New Roman"/>
          <w:b w:val="false"/>
          <w:i w:val="false"/>
          <w:color w:val="000000"/>
          <w:sz w:val="28"/>
        </w:rPr>
        <w:t>
</w:t>
      </w:r>
      <w:r>
        <w:rPr>
          <w:rFonts w:ascii="Times New Roman"/>
          <w:b w:val="false"/>
          <w:i/>
          <w:color w:val="000000"/>
          <w:sz w:val="28"/>
        </w:rPr>
        <w:t>      2012 жылғы "___" ___________</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"Қызылорда стансасындағы желілік ішкі</w:t>
      </w:r>
      <w:r>
        <w:br/>
      </w:r>
      <w:r>
        <w:rPr>
          <w:rFonts w:ascii="Times New Roman"/>
          <w:b w:val="false"/>
          <w:i w:val="false"/>
          <w:color w:val="000000"/>
          <w:sz w:val="28"/>
        </w:rPr>
        <w:t>
</w:t>
      </w:r>
      <w:r>
        <w:rPr>
          <w:rFonts w:ascii="Times New Roman"/>
          <w:b w:val="false"/>
          <w:i/>
          <w:color w:val="000000"/>
          <w:sz w:val="28"/>
        </w:rPr>
        <w:t>      істер бөлімі"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 Қ. Тлеуқабылов</w:t>
      </w:r>
      <w:r>
        <w:br/>
      </w:r>
      <w:r>
        <w:rPr>
          <w:rFonts w:ascii="Times New Roman"/>
          <w:b w:val="false"/>
          <w:i w:val="false"/>
          <w:color w:val="000000"/>
          <w:sz w:val="28"/>
        </w:rPr>
        <w:t>
</w:t>
      </w:r>
      <w:r>
        <w:rPr>
          <w:rFonts w:ascii="Times New Roman"/>
          <w:b w:val="false"/>
          <w:i/>
          <w:color w:val="000000"/>
          <w:sz w:val="28"/>
        </w:rPr>
        <w:t>      2012 жылғы "___" ___________</w:t>
      </w:r>
    </w:p>
    <w:p>
      <w:pPr>
        <w:spacing w:after="0"/>
        <w:ind w:left="0"/>
        <w:jc w:val="both"/>
      </w:pPr>
      <w:r>
        <w:rPr>
          <w:rFonts w:ascii="Times New Roman"/>
          <w:b w:val="false"/>
          <w:i w:val="false"/>
          <w:color w:val="000000"/>
          <w:sz w:val="28"/>
        </w:rPr>
        <w:t>      Қызылорда облысы әкімдігінің</w:t>
      </w:r>
      <w:r>
        <w:br/>
      </w:r>
      <w:r>
        <w:rPr>
          <w:rFonts w:ascii="Times New Roman"/>
          <w:b w:val="false"/>
          <w:i w:val="false"/>
          <w:color w:val="000000"/>
          <w:sz w:val="28"/>
        </w:rPr>
        <w:t>
      2012 жылғы "29" наурыздағы</w:t>
      </w:r>
      <w:r>
        <w:br/>
      </w:r>
      <w:r>
        <w:rPr>
          <w:rFonts w:ascii="Times New Roman"/>
          <w:b w:val="false"/>
          <w:i w:val="false"/>
          <w:color w:val="000000"/>
          <w:sz w:val="28"/>
        </w:rPr>
        <w:t>
      N 384 қаулысына 1-қосымша</w:t>
      </w:r>
    </w:p>
    <w:bookmarkStart w:name="z11" w:id="1"/>
    <w:p>
      <w:pPr>
        <w:spacing w:after="0"/>
        <w:ind w:left="0"/>
        <w:jc w:val="left"/>
      </w:pPr>
      <w:r>
        <w:rPr>
          <w:rFonts w:ascii="Times New Roman"/>
          <w:b/>
          <w:i w:val="false"/>
          <w:color w:val="000000"/>
        </w:rPr>
        <w:t xml:space="preserve"> 
Облыстық әскерге шақыру комиссиясының құрамы</w:t>
      </w:r>
    </w:p>
    <w:bookmarkEnd w:id="1"/>
    <w:p>
      <w:pPr>
        <w:spacing w:after="0"/>
        <w:ind w:left="0"/>
        <w:jc w:val="both"/>
      </w:pPr>
      <w:r>
        <w:rPr>
          <w:rFonts w:ascii="Times New Roman"/>
          <w:b w:val="false"/>
          <w:i w:val="false"/>
          <w:color w:val="ff0000"/>
          <w:sz w:val="28"/>
        </w:rPr>
        <w:t xml:space="preserve">      Ескерту. 1-қосымша жаңа редакцияда - Қызылорда облысы әкімдігінің 2012.10.24 </w:t>
      </w:r>
      <w:r>
        <w:rPr>
          <w:rFonts w:ascii="Times New Roman"/>
          <w:b w:val="false"/>
          <w:i w:val="false"/>
          <w:color w:val="ff0000"/>
          <w:sz w:val="28"/>
        </w:rPr>
        <w:t>N 605</w:t>
      </w:r>
      <w:r>
        <w:rPr>
          <w:rFonts w:ascii="Times New Roman"/>
          <w:b w:val="false"/>
          <w:i w:val="false"/>
          <w:color w:val="ff0000"/>
          <w:sz w:val="28"/>
        </w:rPr>
        <w:t xml:space="preserve"> 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1"/>
        <w:gridCol w:w="766"/>
        <w:gridCol w:w="7916"/>
      </w:tblGrid>
      <w:tr>
        <w:trPr>
          <w:trHeight w:val="30" w:hRule="atLeast"/>
        </w:trPr>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Нұртаев Рзақұл Сәденұлы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әкiмiнiң бiрiншi орынбасары, комиссия төрағасы;</w:t>
            </w:r>
          </w:p>
        </w:tc>
      </w:tr>
      <w:tr>
        <w:trPr>
          <w:trHeight w:val="30" w:hRule="atLeast"/>
        </w:trPr>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Нуралиев Раджаб Таурадыбаевич</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қорғаныс iстерi жөнiндегi департаментi" мемлекеттiк мекемесiнiң бастығы, комиссия төрағасының орынбасары (келiсiм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0" w:hRule="atLeast"/>
        </w:trPr>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Шаймағамбетов Әмірбек Бердібекұлы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iшкi iстер департаментi" мемлекеттiк мекемесi бастығының орынбасары (келiсiм бойынша);</w:t>
            </w:r>
          </w:p>
        </w:tc>
      </w:tr>
      <w:tr>
        <w:trPr>
          <w:trHeight w:val="30" w:hRule="atLeast"/>
        </w:trPr>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Серімханов Құмарғазы Қазыбайұлы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қауіпсіздік комитетінің Қызылорда облысы және Байқоңыр қаласы бойынша департаменті" мемлекеттік мекемесі бастығының орынбасары (келiсiм бойынша); </w:t>
            </w:r>
          </w:p>
        </w:tc>
      </w:tr>
      <w:tr>
        <w:trPr>
          <w:trHeight w:val="30" w:hRule="atLeast"/>
        </w:trPr>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Серғазиев Сакен Бақтыбергенұлы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денсаулық сақтау басқармасы" мемлекеттiк мекемесi бастығының орынбасары, медициналық комиссиясының төрағасы;</w:t>
            </w:r>
          </w:p>
        </w:tc>
      </w:tr>
      <w:tr>
        <w:trPr>
          <w:trHeight w:val="30" w:hRule="atLeast"/>
        </w:trPr>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Базарбаев Сабит Қуанарұлы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қауіпсіздік комитетінің Қызылорда облысы және Байқоңыр қаласы бойынша департаменті" мемлекеттік мекемесінің бөлім бастығы (келiсiм бойынша);</w:t>
            </w:r>
          </w:p>
        </w:tc>
      </w:tr>
      <w:tr>
        <w:trPr>
          <w:trHeight w:val="30" w:hRule="atLeast"/>
        </w:trPr>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Жылқыбаева Динара Қадырбергенқызы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жұқпалы аурулар ауруханасы" мемлекеттiк мекемесiнiң мейiрбикесi, комиссия хатшысы.</w:t>
            </w:r>
          </w:p>
        </w:tc>
      </w:tr>
    </w:tbl>
    <w:p>
      <w:pPr>
        <w:spacing w:after="0"/>
        <w:ind w:left="0"/>
        <w:jc w:val="both"/>
      </w:pPr>
      <w:r>
        <w:rPr>
          <w:rFonts w:ascii="Times New Roman"/>
          <w:b w:val="false"/>
          <w:i w:val="false"/>
          <w:color w:val="000000"/>
          <w:sz w:val="28"/>
        </w:rPr>
        <w:t>Қызылорда облысы әкімдігінің</w:t>
      </w:r>
      <w:r>
        <w:br/>
      </w:r>
      <w:r>
        <w:rPr>
          <w:rFonts w:ascii="Times New Roman"/>
          <w:b w:val="false"/>
          <w:i w:val="false"/>
          <w:color w:val="000000"/>
          <w:sz w:val="28"/>
        </w:rPr>
        <w:t>
      2012 жылғы "29" наурыздағы</w:t>
      </w:r>
      <w:r>
        <w:br/>
      </w:r>
      <w:r>
        <w:rPr>
          <w:rFonts w:ascii="Times New Roman"/>
          <w:b w:val="false"/>
          <w:i w:val="false"/>
          <w:color w:val="000000"/>
          <w:sz w:val="28"/>
        </w:rPr>
        <w:t>
      N 384 қаулысына 2-қосымша</w:t>
      </w:r>
    </w:p>
    <w:bookmarkStart w:name="z12" w:id="2"/>
    <w:p>
      <w:pPr>
        <w:spacing w:after="0"/>
        <w:ind w:left="0"/>
        <w:jc w:val="left"/>
      </w:pPr>
      <w:r>
        <w:rPr>
          <w:rFonts w:ascii="Times New Roman"/>
          <w:b/>
          <w:i w:val="false"/>
          <w:color w:val="000000"/>
        </w:rPr>
        <w:t xml:space="preserve">        
2012 жылдың сәуір-маусымында және қазан-желтоқсанында азаматтарды мерзімді әскери қызметке кезекті шақыруды өткізу кестесі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3"/>
        <w:gridCol w:w="373"/>
        <w:gridCol w:w="132"/>
        <w:gridCol w:w="175"/>
        <w:gridCol w:w="109"/>
        <w:gridCol w:w="2"/>
        <w:gridCol w:w="353"/>
        <w:gridCol w:w="373"/>
        <w:gridCol w:w="132"/>
        <w:gridCol w:w="144"/>
        <w:gridCol w:w="74"/>
        <w:gridCol w:w="221"/>
        <w:gridCol w:w="141"/>
        <w:gridCol w:w="553"/>
        <w:gridCol w:w="290"/>
        <w:gridCol w:w="434"/>
        <w:gridCol w:w="327"/>
        <w:gridCol w:w="145"/>
        <w:gridCol w:w="1"/>
        <w:gridCol w:w="290"/>
        <w:gridCol w:w="435"/>
        <w:gridCol w:w="290"/>
        <w:gridCol w:w="434"/>
        <w:gridCol w:w="327"/>
        <w:gridCol w:w="434"/>
        <w:gridCol w:w="349"/>
        <w:gridCol w:w="443"/>
        <w:gridCol w:w="181"/>
        <w:gridCol w:w="372"/>
        <w:gridCol w:w="436"/>
        <w:gridCol w:w="278"/>
        <w:gridCol w:w="380"/>
        <w:gridCol w:w="415"/>
        <w:gridCol w:w="313"/>
        <w:gridCol w:w="384"/>
        <w:gridCol w:w="408"/>
        <w:gridCol w:w="333"/>
        <w:gridCol w:w="389"/>
        <w:gridCol w:w="72"/>
        <w:gridCol w:w="5"/>
        <w:gridCol w:w="359"/>
        <w:gridCol w:w="393"/>
        <w:gridCol w:w="2"/>
        <w:gridCol w:w="453"/>
        <w:gridCol w:w="218"/>
        <w:gridCol w:w="224"/>
        <w:gridCol w:w="601"/>
        <w:gridCol w:w="301"/>
        <w:gridCol w:w="314"/>
        <w:gridCol w:w="412"/>
        <w:gridCol w:w="339"/>
        <w:gridCol w:w="173"/>
        <w:gridCol w:w="43"/>
        <w:gridCol w:w="336"/>
        <w:gridCol w:w="337"/>
        <w:gridCol w:w="2"/>
        <w:gridCol w:w="593"/>
      </w:tblGrid>
      <w:tr>
        <w:trPr>
          <w:trHeight w:val="30" w:hRule="atLeast"/>
        </w:trPr>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істері жөніндегі бөлімдер (басқармалар)</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күндері</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істері жөніндегі бөлімдер (басқармалар)</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күндері</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істері жөніндегі бөлімдер (басқармалар)</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күндері</w:t>
            </w:r>
          </w:p>
        </w:tc>
      </w:tr>
      <w:tr>
        <w:trPr>
          <w:trHeight w:val="345" w:hRule="atLeast"/>
        </w:trPr>
        <w:tc>
          <w:tcPr>
            <w:tcW w:w="0" w:type="auto"/>
            <w:vMerge/>
            <w:tcBorders>
              <w:top w:val="nil"/>
              <w:left w:val="single" w:color="cfcfcf" w:sz="5"/>
              <w:bottom w:val="single" w:color="cfcfcf" w:sz="5"/>
              <w:right w:val="single" w:color="cfcfcf" w:sz="5"/>
            </w:tcBorders>
          </w:tc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155"/>
        <w:gridCol w:w="498"/>
        <w:gridCol w:w="139"/>
        <w:gridCol w:w="139"/>
        <w:gridCol w:w="35"/>
        <w:gridCol w:w="192"/>
        <w:gridCol w:w="128"/>
        <w:gridCol w:w="162"/>
        <w:gridCol w:w="337"/>
        <w:gridCol w:w="192"/>
        <w:gridCol w:w="281"/>
        <w:gridCol w:w="183"/>
        <w:gridCol w:w="139"/>
        <w:gridCol w:w="162"/>
        <w:gridCol w:w="3"/>
        <w:gridCol w:w="257"/>
        <w:gridCol w:w="225"/>
        <w:gridCol w:w="187"/>
        <w:gridCol w:w="500"/>
        <w:gridCol w:w="192"/>
        <w:gridCol w:w="314"/>
        <w:gridCol w:w="140"/>
        <w:gridCol w:w="1"/>
        <w:gridCol w:w="280"/>
        <w:gridCol w:w="419"/>
        <w:gridCol w:w="168"/>
        <w:gridCol w:w="298"/>
        <w:gridCol w:w="416"/>
        <w:gridCol w:w="253"/>
        <w:gridCol w:w="335"/>
        <w:gridCol w:w="412"/>
        <w:gridCol w:w="280"/>
        <w:gridCol w:w="355"/>
        <w:gridCol w:w="406"/>
        <w:gridCol w:w="316"/>
        <w:gridCol w:w="371"/>
        <w:gridCol w:w="400"/>
        <w:gridCol w:w="32"/>
        <w:gridCol w:w="6"/>
        <w:gridCol w:w="383"/>
        <w:gridCol w:w="371"/>
        <w:gridCol w:w="149"/>
        <w:gridCol w:w="297"/>
        <w:gridCol w:w="412"/>
        <w:gridCol w:w="291"/>
        <w:gridCol w:w="154"/>
        <w:gridCol w:w="52"/>
        <w:gridCol w:w="337"/>
        <w:gridCol w:w="542"/>
        <w:gridCol w:w="406"/>
        <w:gridCol w:w="455"/>
        <w:gridCol w:w="289"/>
        <w:gridCol w:w="193"/>
        <w:gridCol w:w="48"/>
        <w:gridCol w:w="238"/>
        <w:gridCol w:w="502"/>
        <w:gridCol w:w="397"/>
        <w:gridCol w:w="442"/>
        <w:gridCol w:w="5"/>
        <w:gridCol w:w="3"/>
        <w:gridCol w:w="793"/>
      </w:tblGrid>
      <w:tr>
        <w:trPr>
          <w:trHeight w:val="30" w:hRule="atLeast"/>
        </w:trPr>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істері жөніндегі бөлімдер (басқармалар)</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істері жөніндегі бөлімдер (басқармалар)</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істері жөніндегі бөлімдер (басқармалар)</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күндері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облыстық шақыру комиссиясының қабылдау күндері.</w:t>
      </w:r>
    </w:p>
    <w:p>
      <w:pPr>
        <w:spacing w:after="0"/>
        <w:ind w:left="0"/>
        <w:jc w:val="both"/>
      </w:pPr>
      <w:r>
        <w:rPr>
          <w:rFonts w:ascii="Times New Roman"/>
          <w:b w:val="false"/>
          <w:i w:val="false"/>
          <w:color w:val="000000"/>
          <w:sz w:val="28"/>
        </w:rPr>
        <w:t>      Қызылорда облысы әкімдігінің</w:t>
      </w:r>
      <w:r>
        <w:br/>
      </w:r>
      <w:r>
        <w:rPr>
          <w:rFonts w:ascii="Times New Roman"/>
          <w:b w:val="false"/>
          <w:i w:val="false"/>
          <w:color w:val="000000"/>
          <w:sz w:val="28"/>
        </w:rPr>
        <w:t>
      2012 жылғы 29 наурыздағы</w:t>
      </w:r>
      <w:r>
        <w:br/>
      </w:r>
      <w:r>
        <w:rPr>
          <w:rFonts w:ascii="Times New Roman"/>
          <w:b w:val="false"/>
          <w:i w:val="false"/>
          <w:color w:val="000000"/>
          <w:sz w:val="28"/>
        </w:rPr>
        <w:t>
      N 384 қаулысына 1-1-қосымша</w:t>
      </w:r>
    </w:p>
    <w:bookmarkStart w:name="z15" w:id="3"/>
    <w:p>
      <w:pPr>
        <w:spacing w:after="0"/>
        <w:ind w:left="0"/>
        <w:jc w:val="left"/>
      </w:pPr>
      <w:r>
        <w:rPr>
          <w:rFonts w:ascii="Times New Roman"/>
          <w:b/>
          <w:i w:val="false"/>
          <w:color w:val="000000"/>
        </w:rPr>
        <w:t xml:space="preserve">        
Облыстық әскерге шақыру комиссиясының резервтік құрамы</w:t>
      </w:r>
    </w:p>
    <w:bookmarkEnd w:id="3"/>
    <w:p>
      <w:pPr>
        <w:spacing w:after="0"/>
        <w:ind w:left="0"/>
        <w:jc w:val="both"/>
      </w:pPr>
      <w:r>
        <w:rPr>
          <w:rFonts w:ascii="Times New Roman"/>
          <w:b w:val="false"/>
          <w:i w:val="false"/>
          <w:color w:val="ff0000"/>
          <w:sz w:val="28"/>
        </w:rPr>
        <w:t xml:space="preserve">      Ескерту. Қаулы 1-1-қосымшасымен толықтырылды - Қызылорда облысы әкімдігінің 2012.10.24 </w:t>
      </w:r>
      <w:r>
        <w:rPr>
          <w:rFonts w:ascii="Times New Roman"/>
          <w:b w:val="false"/>
          <w:i w:val="false"/>
          <w:color w:val="ff0000"/>
          <w:sz w:val="28"/>
        </w:rPr>
        <w:t>N 605</w:t>
      </w:r>
      <w:r>
        <w:rPr>
          <w:rFonts w:ascii="Times New Roman"/>
          <w:b w:val="false"/>
          <w:i w:val="false"/>
          <w:color w:val="ff0000"/>
          <w:sz w:val="28"/>
        </w:rPr>
        <w:t xml:space="preserve"> 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1"/>
        <w:gridCol w:w="766"/>
        <w:gridCol w:w="7916"/>
      </w:tblGrid>
      <w:tr>
        <w:trPr>
          <w:trHeight w:val="30" w:hRule="atLeast"/>
        </w:trPr>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Ұранхаев Нұрлан Телманұлы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әкiмiнiң орынбасары, комиссия төрағасы;</w:t>
            </w:r>
          </w:p>
        </w:tc>
      </w:tr>
      <w:tr>
        <w:trPr>
          <w:trHeight w:val="30" w:hRule="atLeast"/>
        </w:trPr>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Ысқақов Жомарт Анафияұлы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қорғаныс iстерi жөнiндегi департаментi" мемлекеттiк мекемесi бастығының бірінші орынбасары, комиссия төрағасының орынбасары (келiсiм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0" w:hRule="atLeast"/>
        </w:trPr>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Шохатаев Махмудин Мұхтарұлы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iшкi iстер департаментi" мемлекеттiк мекемесi бастығының орынбасары (келiсiм бойынша);</w:t>
            </w:r>
          </w:p>
        </w:tc>
      </w:tr>
      <w:tr>
        <w:trPr>
          <w:trHeight w:val="30" w:hRule="atLeast"/>
        </w:trPr>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Жармаханов Ғалымжан Алтынбекұлы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қауіпсіздік комитетінің Қызылорда облысы және Байқоңыр қаласы бойынша департаменті" мемлекеттік мекемесінің бөлім бастығы (келiсiм бойынша); </w:t>
            </w:r>
          </w:p>
        </w:tc>
      </w:tr>
      <w:tr>
        <w:trPr>
          <w:trHeight w:val="1020" w:hRule="atLeast"/>
        </w:trPr>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Күлтаева Ляйля Айтбайқызы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денсаулық сақтау басқармасы" мемлекеттiк мекемесi бастығының орынбасары;</w:t>
            </w:r>
          </w:p>
        </w:tc>
      </w:tr>
      <w:tr>
        <w:trPr>
          <w:trHeight w:val="30" w:hRule="atLeast"/>
        </w:trPr>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Тюлендин Дулат Равильұлы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Қауіпсіздік Комитеті шекара қызметінің "Оңтүстік" өңірлік басқармасының 2019 әскери бөлімінің әскери медицина қызметінің бастығы (келiсiм бойынша);</w:t>
            </w:r>
          </w:p>
        </w:tc>
      </w:tr>
      <w:tr>
        <w:trPr>
          <w:trHeight w:val="30" w:hRule="atLeast"/>
        </w:trPr>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Ерғалиева Жанар Шайхисламқызы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денсаулық сақтау басқармасының "Облыстық медицина орталығы" шаруашылық жүргізу құқығындағы мемлекеттік коммуналдық кәсіпорнының мейiрбикесi, комиссия хатшысы.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