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4114" w14:textId="8074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қалалық бюджет туралы" Қызылорда қалалық мәслихатының 2011 жылғы 21 желтоқсандағы N 51/1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2012 жылғы 12 сәуірдегі N 4/1 шешімі. Қызылорда облысының Әділет департаментінде 2012 жылы 25 сәуірде N 10-1-209 тіркелді. Қолданылу мерзімінің аяқталуына байланысты күші жойылды - (Қызылорда қалалық мәслихатының 2013 жылғы 08 қаңтардағы N 24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08.01.2013 N 24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Бюджет кодексі</w:t>
      </w:r>
      <w:r>
        <w:rPr>
          <w:rFonts w:ascii="Times New Roman"/>
          <w:b w:val="false"/>
          <w:i w:val="false"/>
          <w:color w:val="000000"/>
          <w:sz w:val="28"/>
        </w:rPr>
        <w:t>" Қазақстан Республикасының 2008 жылғы 4 желтоқсандағы кодексіне,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қалалық бюджет туралы" Қызылорда қалалық мәслихатының 2011 жылғы 21 желтоқсандағы </w:t>
      </w:r>
      <w:r>
        <w:rPr>
          <w:rFonts w:ascii="Times New Roman"/>
          <w:b w:val="false"/>
          <w:i w:val="false"/>
          <w:color w:val="000000"/>
          <w:sz w:val="28"/>
        </w:rPr>
        <w:t>N 51/1</w:t>
      </w:r>
      <w:r>
        <w:rPr>
          <w:rFonts w:ascii="Times New Roman"/>
          <w:b w:val="false"/>
          <w:i w:val="false"/>
          <w:color w:val="000000"/>
          <w:sz w:val="28"/>
        </w:rPr>
        <w:t xml:space="preserve"> шешіміне (нормативтік құқықтық кесімдердің мемлекеттік тіркеу Тізілімінде N 10-1-200 нөмірімен тіркелген, "Ақмешіт ақшамы" газетінің 2011 жылғы 30 желтоқсандағы N 153, "Ел тілегі" газетінің 2011 жылғы 30 желтоқсандағы N 54 сандарында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кірістер – 24 155 074 мың теңге, оның ішінде:</w:t>
      </w:r>
      <w:r>
        <w:br/>
      </w:r>
      <w:r>
        <w:rPr>
          <w:rFonts w:ascii="Times New Roman"/>
          <w:b w:val="false"/>
          <w:i w:val="false"/>
          <w:color w:val="000000"/>
          <w:sz w:val="28"/>
        </w:rPr>
        <w:t>
      салықтық түсімдер – 7 060 092 мың теңге;</w:t>
      </w:r>
      <w:r>
        <w:br/>
      </w:r>
      <w:r>
        <w:rPr>
          <w:rFonts w:ascii="Times New Roman"/>
          <w:b w:val="false"/>
          <w:i w:val="false"/>
          <w:color w:val="000000"/>
          <w:sz w:val="28"/>
        </w:rPr>
        <w:t>
      салықтық емес түсімдер – 46 993 мың теңге;</w:t>
      </w:r>
      <w:r>
        <w:br/>
      </w:r>
      <w:r>
        <w:rPr>
          <w:rFonts w:ascii="Times New Roman"/>
          <w:b w:val="false"/>
          <w:i w:val="false"/>
          <w:color w:val="000000"/>
          <w:sz w:val="28"/>
        </w:rPr>
        <w:t>
      негізгі капиталды сатудан түсетін түсімдер – 681 254 мың теңге;</w:t>
      </w:r>
      <w:r>
        <w:br/>
      </w:r>
      <w:r>
        <w:rPr>
          <w:rFonts w:ascii="Times New Roman"/>
          <w:b w:val="false"/>
          <w:i w:val="false"/>
          <w:color w:val="000000"/>
          <w:sz w:val="28"/>
        </w:rPr>
        <w:t>
      трансферттердің түсімдері – 16 366 735 мың теңге;</w:t>
      </w:r>
      <w:r>
        <w:br/>
      </w:r>
      <w:r>
        <w:rPr>
          <w:rFonts w:ascii="Times New Roman"/>
          <w:b w:val="false"/>
          <w:i w:val="false"/>
          <w:color w:val="000000"/>
          <w:sz w:val="28"/>
        </w:rPr>
        <w:t>
      2) шығындар – 25 352 007 мың теңге;</w:t>
      </w:r>
      <w:r>
        <w:br/>
      </w:r>
      <w:r>
        <w:rPr>
          <w:rFonts w:ascii="Times New Roman"/>
          <w:b w:val="false"/>
          <w:i w:val="false"/>
          <w:color w:val="000000"/>
          <w:sz w:val="28"/>
        </w:rPr>
        <w:t>
      3) таза бюджеттік кредит беру – 40 212 мың теңге;</w:t>
      </w:r>
      <w:r>
        <w:br/>
      </w:r>
      <w:r>
        <w:rPr>
          <w:rFonts w:ascii="Times New Roman"/>
          <w:b w:val="false"/>
          <w:i w:val="false"/>
          <w:color w:val="000000"/>
          <w:sz w:val="28"/>
        </w:rPr>
        <w:t>
      бюджеттік кредиттер – 43 595 мың теңге;</w:t>
      </w:r>
      <w:r>
        <w:br/>
      </w:r>
      <w:r>
        <w:rPr>
          <w:rFonts w:ascii="Times New Roman"/>
          <w:b w:val="false"/>
          <w:i w:val="false"/>
          <w:color w:val="000000"/>
          <w:sz w:val="28"/>
        </w:rPr>
        <w:t>
      5) бюджет тапшылығы (профициті) – - 1 308 663 мың теңге;</w:t>
      </w:r>
      <w:r>
        <w:br/>
      </w:r>
      <w:r>
        <w:rPr>
          <w:rFonts w:ascii="Times New Roman"/>
          <w:b w:val="false"/>
          <w:i w:val="false"/>
          <w:color w:val="000000"/>
          <w:sz w:val="28"/>
        </w:rPr>
        <w:t>
      6) бюджет тапшылығын қаржыландыру (профицитті пайдалану) – 1 308 663 мың теңге;</w:t>
      </w:r>
      <w:r>
        <w:br/>
      </w:r>
      <w:r>
        <w:rPr>
          <w:rFonts w:ascii="Times New Roman"/>
          <w:b w:val="false"/>
          <w:i w:val="false"/>
          <w:color w:val="000000"/>
          <w:sz w:val="28"/>
        </w:rPr>
        <w:t>
      қарыздар түсімі – 1 050 832 мың теңге;</w:t>
      </w:r>
      <w:r>
        <w:br/>
      </w:r>
      <w:r>
        <w:rPr>
          <w:rFonts w:ascii="Times New Roman"/>
          <w:b w:val="false"/>
          <w:i w:val="false"/>
          <w:color w:val="000000"/>
          <w:sz w:val="28"/>
        </w:rPr>
        <w:t>
      қарыздарды өтеу – 529 254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Жергілікті атқарушы органның резерві 18 397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Қалалық мәслихаттың</w:t>
      </w:r>
      <w:r>
        <w:br/>
      </w:r>
      <w:r>
        <w:rPr>
          <w:rFonts w:ascii="Times New Roman"/>
          <w:b w:val="false"/>
          <w:i w:val="false"/>
          <w:color w:val="000000"/>
          <w:sz w:val="28"/>
        </w:rPr>
        <w:t>
</w:t>
      </w:r>
      <w:r>
        <w:rPr>
          <w:rFonts w:ascii="Times New Roman"/>
          <w:b w:val="false"/>
          <w:i/>
          <w:color w:val="000000"/>
          <w:sz w:val="28"/>
        </w:rPr>
        <w:t>      кезектен тыс IV</w:t>
      </w:r>
      <w:r>
        <w:br/>
      </w:r>
      <w:r>
        <w:rPr>
          <w:rFonts w:ascii="Times New Roman"/>
          <w:b w:val="false"/>
          <w:i w:val="false"/>
          <w:color w:val="000000"/>
          <w:sz w:val="28"/>
        </w:rPr>
        <w:t>
</w:t>
      </w:r>
      <w:r>
        <w:rPr>
          <w:rFonts w:ascii="Times New Roman"/>
          <w:b w:val="false"/>
          <w:i/>
          <w:color w:val="000000"/>
          <w:sz w:val="28"/>
        </w:rPr>
        <w:t>      сессиясының төрағасы                      Ж. Базартай</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Г. Баймаханова</w:t>
      </w:r>
    </w:p>
    <w:p>
      <w:pPr>
        <w:spacing w:after="0"/>
        <w:ind w:left="0"/>
        <w:jc w:val="both"/>
      </w:pPr>
      <w:r>
        <w:rPr>
          <w:rFonts w:ascii="Times New Roman"/>
          <w:b w:val="false"/>
          <w:i/>
          <w:color w:val="000000"/>
          <w:sz w:val="28"/>
        </w:rPr>
        <w:t>      Қызылорда қаласы бойынша</w:t>
      </w:r>
      <w:r>
        <w:br/>
      </w:r>
      <w:r>
        <w:rPr>
          <w:rFonts w:ascii="Times New Roman"/>
          <w:b w:val="false"/>
          <w:i w:val="false"/>
          <w:color w:val="000000"/>
          <w:sz w:val="28"/>
        </w:rPr>
        <w:t>
</w:t>
      </w:r>
      <w:r>
        <w:rPr>
          <w:rFonts w:ascii="Times New Roman"/>
          <w:b w:val="false"/>
          <w:i/>
          <w:color w:val="000000"/>
          <w:sz w:val="28"/>
        </w:rPr>
        <w:t>      салық басқармасының бастығы</w:t>
      </w:r>
      <w:r>
        <w:br/>
      </w:r>
      <w:r>
        <w:rPr>
          <w:rFonts w:ascii="Times New Roman"/>
          <w:b w:val="false"/>
          <w:i w:val="false"/>
          <w:color w:val="000000"/>
          <w:sz w:val="28"/>
        </w:rPr>
        <w:t>
</w:t>
      </w:r>
      <w:r>
        <w:rPr>
          <w:rFonts w:ascii="Times New Roman"/>
          <w:b w:val="false"/>
          <w:i/>
          <w:color w:val="000000"/>
          <w:sz w:val="28"/>
        </w:rPr>
        <w:t>      _____________ С. Мұстафаев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 Ә. Иманқұлов</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2012 жылғы 12 сәуірдегі N 4/1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XXXXXI сессиясының N 51/1 шешіміне</w:t>
      </w:r>
      <w:r>
        <w:br/>
      </w:r>
      <w:r>
        <w:rPr>
          <w:rFonts w:ascii="Times New Roman"/>
          <w:b w:val="false"/>
          <w:i w:val="false"/>
          <w:color w:val="000000"/>
          <w:sz w:val="28"/>
        </w:rPr>
        <w:t>
      1-қосымша</w:t>
      </w:r>
    </w:p>
    <w:bookmarkStart w:name="z7" w:id="1"/>
    <w:p>
      <w:pPr>
        <w:spacing w:after="0"/>
        <w:ind w:left="0"/>
        <w:jc w:val="left"/>
      </w:pPr>
      <w:r>
        <w:rPr>
          <w:rFonts w:ascii="Times New Roman"/>
          <w:b/>
          <w:i w:val="false"/>
          <w:color w:val="000000"/>
        </w:rPr>
        <w:t xml:space="preserve">        
2012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703"/>
        <w:gridCol w:w="703"/>
        <w:gridCol w:w="787"/>
        <w:gridCol w:w="7465"/>
        <w:gridCol w:w="235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24 155 074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7 060 092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3 058 763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2 585 080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64 306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209 377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2 240 251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1 284 218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697 511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666 562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30 949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148 711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145 001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264 937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211 923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540 866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16 366 735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16 366 735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16 366 735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4 088 911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8 336 209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3 941 615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25 354 380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354 925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281 049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жұмыс істеуі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114 965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618 515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ауқымындағы төтенше жағдайлардың алдын алу және оларды жою</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616 896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8 667 230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391 277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385 842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8 078 100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Кешкі (ауысымдық) оқу нысанын және интернат үлгісіндегі ұйымдар арқылы ұсынылатын жалпы орта білім беруді қоса алғанда, бастауыш, негізгі орта және жалпы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7 663 079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мектеп мұғалімдеріне біліктілік санаты үшін қосымша ақының мөлшерін ұлғайту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283 612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197 853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57 382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науқасы ауыр адамдарды дәрігерлік көмек көрсететін ең жақын денсаулық сақтау ұйымына жеткізуді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1 293 528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1 203 589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1 144 506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қамтылуын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280 589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111 841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санаттарына әлеуметтік көмек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173 780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135 734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 "Даңқ" ордендерімен наградталған, айырымның ең жоғарғы дәрежесі - "Халық Қаһарманы" атағына және республиканың құрметті атақтарына ие болған азаматтарды әлеуметтік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оқитын мүгедек балаларды материалдық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35 224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сегіз жасқа дейінгі балаларға тағайындалатын және төленетін ай сайынғы мемлекеттік жәрдемақы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253 929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оңалту бағдарламасына сәйкес мүгедектерді міндетті гигиеналық құралдармен қамтамасыз етуге, жүріп-тұруы қиын бірінші топтағы мүгедектер үшін жеке көмекші, құлағы естімейтін мүгедектер үшін ымдау тілінің мамандарын ұстау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10 047 192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5 076 538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бойынша ауылдық елді мекендерді дамыту шеңберінде объектілерді жөндеу және абаттандыру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2 431 762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1 912 568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519 194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535 823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3 199 356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1 370 443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47 294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207 539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1 115 610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725 111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1 771 298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1 764 108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496 756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1 180 083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713 927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жұмысын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319 963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спорттық жарыстарға әртүрлі спорт түрлері бойынша ауданның (облыстық маңызы бар қаланың) құрама командалары мүшелерінің дайындығы және қатысуы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94 088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57 255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тілді және Қазақстан халықтарының басқа да тілдерін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25 243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54 548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 деңгейінде мемлекеттік жастар саясатын іске асыру шеңберінде іс-шаралар өткізу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85 358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5 381</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мен жер қатынастары саласындағы өзге де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40 916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13 784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1 433 509</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маңызы бар автомобиль жолдарын жөндеу және күтіп-ұстау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1 380 397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1 380 397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1 537 193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кәсіпкерлікті мемлекеттік қолдау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1 525 187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18 397</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1 506 790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48 090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кредиттер есебiнен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535 540</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530 264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5 276</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40 212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43 595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- 1 308 663</w:t>
            </w:r>
          </w:p>
        </w:tc>
      </w:tr>
      <w:tr>
        <w:trPr>
          <w:trHeight w:val="7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1 308 663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1 050 832</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529 254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787 085</w:t>
            </w:r>
          </w:p>
        </w:tc>
      </w:tr>
    </w:tbl>
    <w:p>
      <w:pPr>
        <w:spacing w:after="0"/>
        <w:ind w:left="0"/>
        <w:jc w:val="both"/>
      </w:pPr>
      <w:r>
        <w:rPr>
          <w:rFonts w:ascii="Times New Roman"/>
          <w:b w:val="false"/>
          <w:i w:val="false"/>
          <w:color w:val="000000"/>
          <w:sz w:val="28"/>
        </w:rPr>
        <w:t>Қызылорда қалалық мәслихатының</w:t>
      </w:r>
      <w:r>
        <w:br/>
      </w:r>
      <w:r>
        <w:rPr>
          <w:rFonts w:ascii="Times New Roman"/>
          <w:b w:val="false"/>
          <w:i w:val="false"/>
          <w:color w:val="000000"/>
          <w:sz w:val="28"/>
        </w:rPr>
        <w:t>
      2012 жылғы 12 сәуірдегі N 4/1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2011 жылғы 21 желтоқсандағы кезекті</w:t>
      </w:r>
      <w:r>
        <w:br/>
      </w:r>
      <w:r>
        <w:rPr>
          <w:rFonts w:ascii="Times New Roman"/>
          <w:b w:val="false"/>
          <w:i w:val="false"/>
          <w:color w:val="000000"/>
          <w:sz w:val="28"/>
        </w:rPr>
        <w:t>
      сессиясының N 51/1 шешіміне</w:t>
      </w:r>
      <w:r>
        <w:br/>
      </w:r>
      <w:r>
        <w:rPr>
          <w:rFonts w:ascii="Times New Roman"/>
          <w:b w:val="false"/>
          <w:i w:val="false"/>
          <w:color w:val="000000"/>
          <w:sz w:val="28"/>
        </w:rPr>
        <w:t>
      5-қосымша</w:t>
      </w:r>
    </w:p>
    <w:bookmarkStart w:name="z8" w:id="2"/>
    <w:p>
      <w:pPr>
        <w:spacing w:after="0"/>
        <w:ind w:left="0"/>
        <w:jc w:val="left"/>
      </w:pPr>
      <w:r>
        <w:rPr>
          <w:rFonts w:ascii="Times New Roman"/>
          <w:b/>
          <w:i w:val="false"/>
          <w:color w:val="000000"/>
        </w:rPr>
        <w:t xml:space="preserve">        
2012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14"/>
        <w:gridCol w:w="890"/>
        <w:gridCol w:w="681"/>
        <w:gridCol w:w="682"/>
        <w:gridCol w:w="7472"/>
        <w:gridCol w:w="1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9 173 635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7 864 117</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4 919 594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2 431 762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1 912 568</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519 194</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587 023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535 823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2 944 523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1 115 610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390 499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725 111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1 828 913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228 561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53 112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1 027 845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