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2ad6" w14:textId="0242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2012 жылғы 26 қыркүйектегі № 11-8 шешімі. Қызылорда облысының Әділет департаментінде 2012 жылы 25 қазанда № 4328 болып тіркелді. Күші жойылды - Қызылорда облысы Жалағаш аудандық мәслихатының 2017 жылғы 5 шілдедегі № 13-3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Қызылорда облысы Жалағаш аудандық мәслихатының 05.07.2017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Қаулысына сәйкес Жалағаш аудандық мәслихаты </w:t>
      </w:r>
      <w:r>
        <w:rPr>
          <w:rFonts w:ascii="Times New Roman"/>
          <w:b/>
          <w:i w:val="false"/>
          <w:color w:val="000000"/>
          <w:sz w:val="28"/>
        </w:rPr>
        <w:t>ШЕШЕМІЗ:</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Жалағаш аудандық мәслихат аппаратының бас маманы (Б.Мұқашев) осы шешімнің Әділет органдарында мемлекеттік тіркелуін және оның бұқаралық ақпарат құралдарында, интернет-ресурстарды қоса алғанда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жарияланғаннан кейін күнтізбелік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ХІ-сессиясының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БАЙМАХАНОВ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"26" қыркүйектегі N 11-8</w:t>
            </w:r>
            <w:r>
              <w:br/>
            </w:r>
            <w:r>
              <w:rPr>
                <w:rFonts w:ascii="Times New Roman"/>
                <w:b w:val="false"/>
                <w:i w:val="false"/>
                <w:color w:val="000000"/>
                <w:sz w:val="20"/>
              </w:rPr>
              <w:t>Жалағаш аудандық мәслихатының</w:t>
            </w:r>
            <w:r>
              <w:br/>
            </w:r>
            <w:r>
              <w:rPr>
                <w:rFonts w:ascii="Times New Roman"/>
                <w:b w:val="false"/>
                <w:i w:val="false"/>
                <w:color w:val="000000"/>
                <w:sz w:val="20"/>
              </w:rPr>
              <w:t>шешімімен бекітілген</w:t>
            </w:r>
          </w:p>
        </w:tc>
      </w:tr>
    </w:tbl>
    <w:bookmarkStart w:name="z5" w:id="1"/>
    <w:p>
      <w:pPr>
        <w:spacing w:after="0"/>
        <w:ind w:left="0"/>
        <w:jc w:val="left"/>
      </w:pPr>
      <w:r>
        <w:rPr>
          <w:rFonts w:ascii="Times New Roman"/>
          <w:b/>
          <w:i w:val="false"/>
          <w:color w:val="000000"/>
        </w:rPr>
        <w:t xml:space="preserve"> Тұрғын үй көмегін көрсету Қағидасы</w:t>
      </w:r>
    </w:p>
    <w:bookmarkEnd w:id="1"/>
    <w:bookmarkStart w:name="z33" w:id="2"/>
    <w:p>
      <w:pPr>
        <w:spacing w:after="0"/>
        <w:ind w:left="0"/>
        <w:jc w:val="both"/>
      </w:pPr>
      <w:r>
        <w:rPr>
          <w:rFonts w:ascii="Times New Roman"/>
          <w:b w:val="false"/>
          <w:i w:val="false"/>
          <w:color w:val="000000"/>
          <w:sz w:val="28"/>
        </w:rPr>
        <w:t xml:space="preserve">
      Осы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2"/>
    <w:bookmarkStart w:name="z6" w:id="3"/>
    <w:p>
      <w:pPr>
        <w:spacing w:after="0"/>
        <w:ind w:left="0"/>
        <w:jc w:val="left"/>
      </w:pPr>
      <w:r>
        <w:rPr>
          <w:rFonts w:ascii="Times New Roman"/>
          <w:b/>
          <w:i w:val="false"/>
          <w:color w:val="000000"/>
        </w:rPr>
        <w:t xml:space="preserve"> 1. Тұрғын үй көмегін көрсету тәртібі</w:t>
      </w:r>
    </w:p>
    <w:bookmarkEnd w:id="3"/>
    <w:bookmarkStart w:name="z7" w:id="4"/>
    <w:p>
      <w:pPr>
        <w:spacing w:after="0"/>
        <w:ind w:left="0"/>
        <w:jc w:val="both"/>
      </w:pPr>
      <w:r>
        <w:rPr>
          <w:rFonts w:ascii="Times New Roman"/>
          <w:b w:val="false"/>
          <w:i w:val="false"/>
          <w:color w:val="000000"/>
          <w:sz w:val="28"/>
        </w:rPr>
        <w:t>
      1. Тұрғын үй көмегi аудандық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r>
        <w:br/>
      </w:r>
      <w:r>
        <w:rPr>
          <w:rFonts w:ascii="Times New Roman"/>
          <w:b w:val="false"/>
          <w:i w:val="false"/>
          <w:color w:val="000000"/>
          <w:sz w:val="28"/>
        </w:rPr>
        <w:t xml:space="preserve">
      </w:t>
      </w:r>
      <w:r>
        <w:rPr>
          <w:rFonts w:ascii="Times New Roman"/>
          <w:b w:val="false"/>
          <w:i w:val="false"/>
          <w:color w:val="000000"/>
          <w:sz w:val="28"/>
        </w:rPr>
        <w:t>2) тұрғынжайдың меншiк иелерi немесе жалдаушылары (қосымша жалдаушылары) болып табылатын отбасыларға (азаматтарға) коммуналдық қызметтердi және қалалық телекоммуникация желiсiне қосылған телефонға абоненттiк ақының өсуi бөлiгiнде байланыс қызметтерiн тұтынуына;</w:t>
      </w:r>
      <w:r>
        <w:br/>
      </w:r>
      <w:r>
        <w:rPr>
          <w:rFonts w:ascii="Times New Roman"/>
          <w:b w:val="false"/>
          <w:i w:val="false"/>
          <w:color w:val="000000"/>
          <w:sz w:val="28"/>
        </w:rPr>
        <w:t xml:space="preserve">
      </w:t>
      </w:r>
      <w:r>
        <w:rPr>
          <w:rFonts w:ascii="Times New Roman"/>
          <w:b w:val="false"/>
          <w:i w:val="false"/>
          <w:color w:val="000000"/>
          <w:sz w:val="28"/>
        </w:rPr>
        <w:t>3) жергiлiктi атқарушы орган жеке тұрғын үй қорынан жалға алған тұрғынжайды пайдаланғаны үшiн жалға алу ақысын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Жалағаш аудандық мәслихатының 2012.12.20 </w:t>
      </w:r>
      <w:r>
        <w:rPr>
          <w:rFonts w:ascii="Times New Roman"/>
          <w:b w:val="false"/>
          <w:i w:val="false"/>
          <w:color w:val="ff0000"/>
          <w:sz w:val="28"/>
        </w:rPr>
        <w:t>N 14-9</w:t>
      </w:r>
      <w:r>
        <w:rPr>
          <w:rFonts w:ascii="Times New Roman"/>
          <w:b w:val="false"/>
          <w:i w:val="false"/>
          <w:color w:val="ff0000"/>
          <w:sz w:val="28"/>
        </w:rPr>
        <w:t xml:space="preserve">; өзгерістер енгізілді - Қызылорда облысы Жалағаш аудандық мәслихатының 23.01.2014. </w:t>
      </w:r>
      <w:r>
        <w:rPr>
          <w:rFonts w:ascii="Times New Roman"/>
          <w:b w:val="false"/>
          <w:i w:val="false"/>
          <w:color w:val="ff0000"/>
          <w:sz w:val="28"/>
        </w:rPr>
        <w:t>N 28-3</w:t>
      </w:r>
      <w:r>
        <w:rPr>
          <w:rFonts w:ascii="Times New Roman"/>
          <w:b w:val="false"/>
          <w:i w:val="false"/>
          <w:color w:val="ff0000"/>
          <w:sz w:val="28"/>
        </w:rPr>
        <w:t xml:space="preserve">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01.01.2014 бастап пайда болған қатынастарға таралады); 22.07.2015 </w:t>
      </w:r>
      <w:r>
        <w:rPr>
          <w:rFonts w:ascii="Times New Roman"/>
          <w:b w:val="false"/>
          <w:i w:val="false"/>
          <w:color w:val="ff0000"/>
          <w:sz w:val="28"/>
        </w:rPr>
        <w:t>№ 45-14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Белгіленген нормалар шегіндегі шекті жол берілетін шығыстар үлесі отбасының (азаматтың) жиынтық табысының 15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Қызылорда облысы Жалағаш аудандық мәслихатының 23.01.2014. </w:t>
      </w:r>
      <w:r>
        <w:rPr>
          <w:rFonts w:ascii="Times New Roman"/>
          <w:b w:val="false"/>
          <w:i w:val="false"/>
          <w:color w:val="ff0000"/>
          <w:sz w:val="28"/>
        </w:rPr>
        <w:t>N 28-3</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01.01.2014 бастап пайда болған қатынастарға таралады).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көмегін тағайындау “Жалағаш аудандық жұмыспен қамту, әлеуметтік бағдармалар және азаматтық хал актілерін тіркеу бөлімі” коммуналдық мемлекеттік мекемесі (бұдан әрі – уәкілетті орган)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Қызылорда облысы Жалағаш аудандық мәслихатының 22.07.2015 </w:t>
      </w:r>
      <w:r>
        <w:rPr>
          <w:rFonts w:ascii="Times New Roman"/>
          <w:b w:val="false"/>
          <w:i w:val="false"/>
          <w:color w:val="ff0000"/>
          <w:sz w:val="28"/>
        </w:rPr>
        <w:t>№ 45-14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Қызылорда облысы Жалағаш аудандық мәслихатының 23.01.2014. </w:t>
      </w:r>
      <w:r>
        <w:rPr>
          <w:rFonts w:ascii="Times New Roman"/>
          <w:b w:val="false"/>
          <w:i w:val="false"/>
          <w:color w:val="ff0000"/>
          <w:sz w:val="28"/>
        </w:rPr>
        <w:t>N 28-3</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01.01.2014 бастап пайда болған қатынастарға таралады).</w:t>
      </w:r>
      <w:r>
        <w:br/>
      </w:r>
      <w:r>
        <w:rPr>
          <w:rFonts w:ascii="Times New Roman"/>
          <w:b w:val="false"/>
          <w:i w:val="false"/>
          <w:color w:val="000000"/>
          <w:sz w:val="28"/>
        </w:rPr>
        <w:t xml:space="preserve">
      </w:t>
      </w:r>
      <w:r>
        <w:rPr>
          <w:rFonts w:ascii="Times New Roman"/>
          <w:b w:val="false"/>
          <w:i w:val="false"/>
          <w:color w:val="000000"/>
          <w:sz w:val="28"/>
        </w:rPr>
        <w:t xml:space="preserve">5. Тұрғын үй көмегін тағайындау үшін отбасы (азамат) уәкілетті органға өтініш береді және Қазақстан Республикасының Үкіметінің 2009 жылғы 30 желтоқсандағы N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6. Тұрғын үй көмегі өтініш берген айдан бастап ағымдағы тоқсанға тағайындалады.</w:t>
      </w:r>
      <w:r>
        <w:br/>
      </w:r>
      <w:r>
        <w:rPr>
          <w:rFonts w:ascii="Times New Roman"/>
          <w:b w:val="false"/>
          <w:i w:val="false"/>
          <w:color w:val="000000"/>
          <w:sz w:val="28"/>
        </w:rPr>
        <w:t xml:space="preserve">
      </w:t>
      </w:r>
      <w:r>
        <w:rPr>
          <w:rFonts w:ascii="Times New Roman"/>
          <w:b w:val="false"/>
          <w:i w:val="false"/>
          <w:color w:val="000000"/>
          <w:sz w:val="28"/>
        </w:rPr>
        <w:t>7. Уәкiлеттi орган өтініш берушіге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өтініш берушіні хабардар етеді.</w:t>
      </w:r>
      <w:r>
        <w:br/>
      </w:r>
      <w:r>
        <w:rPr>
          <w:rFonts w:ascii="Times New Roman"/>
          <w:b w:val="false"/>
          <w:i w:val="false"/>
          <w:color w:val="000000"/>
          <w:sz w:val="28"/>
        </w:rPr>
        <w:t xml:space="preserve">
      </w:t>
      </w:r>
      <w:r>
        <w:rPr>
          <w:rFonts w:ascii="Times New Roman"/>
          <w:b w:val="false"/>
          <w:i w:val="false"/>
          <w:color w:val="000000"/>
          <w:sz w:val="28"/>
        </w:rPr>
        <w:t>8. Ұсынылған құжаттардың дұрыстығын растау қажеттiлiгi туындаған жағдайда уәкілетті орган өтiнiш иесiнiң материалдық-тұрмыстық жағдайына тексеру жүргiзуге құқығы бар.</w:t>
      </w:r>
      <w:r>
        <w:br/>
      </w:r>
      <w:r>
        <w:rPr>
          <w:rFonts w:ascii="Times New Roman"/>
          <w:b w:val="false"/>
          <w:i w:val="false"/>
          <w:color w:val="000000"/>
          <w:sz w:val="28"/>
        </w:rPr>
        <w:t xml:space="preserve">
      </w:t>
      </w:r>
      <w:r>
        <w:rPr>
          <w:rFonts w:ascii="Times New Roman"/>
          <w:b w:val="false"/>
          <w:i w:val="false"/>
          <w:color w:val="000000"/>
          <w:sz w:val="28"/>
        </w:rPr>
        <w:t>9. Өтініш беруші Қазақстан Республикасының заңнамасына сәйкес уәкілетті органға толық әрі дұрыс мәліметтер беруі тиіс.</w:t>
      </w:r>
      <w:r>
        <w:br/>
      </w:r>
      <w:r>
        <w:rPr>
          <w:rFonts w:ascii="Times New Roman"/>
          <w:b w:val="false"/>
          <w:i w:val="false"/>
          <w:color w:val="000000"/>
          <w:sz w:val="28"/>
        </w:rPr>
        <w:t xml:space="preserve">
      </w:t>
      </w:r>
      <w:r>
        <w:rPr>
          <w:rFonts w:ascii="Times New Roman"/>
          <w:b w:val="false"/>
          <w:i w:val="false"/>
          <w:color w:val="000000"/>
          <w:sz w:val="28"/>
        </w:rPr>
        <w:t xml:space="preserve">10. Тұрғын үй көмегiн алуға үмiткер отбасының (азаматтың) жиынтық табысын есептеу тәртібі Қазақстан Республикасы құрылыс және тұрғын үй-коммуналдық шаруашылық iстерi Агенттiгi төрағасының 2011 жылғы 5 желтоқсандағы </w:t>
      </w:r>
      <w:r>
        <w:rPr>
          <w:rFonts w:ascii="Times New Roman"/>
          <w:b w:val="false"/>
          <w:i w:val="false"/>
          <w:color w:val="000000"/>
          <w:sz w:val="28"/>
        </w:rPr>
        <w:t>N 471 бұйрығымен</w:t>
      </w:r>
      <w:r>
        <w:rPr>
          <w:rFonts w:ascii="Times New Roman"/>
          <w:b w:val="false"/>
          <w:i w:val="false"/>
          <w:color w:val="000000"/>
          <w:sz w:val="28"/>
        </w:rPr>
        <w:t xml:space="preserve"> бекітілген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Қағидасына сәйкес есептеледі.</w:t>
      </w:r>
    </w:p>
    <w:bookmarkEnd w:id="4"/>
    <w:bookmarkStart w:name="z17" w:id="5"/>
    <w:p>
      <w:pPr>
        <w:spacing w:after="0"/>
        <w:ind w:left="0"/>
        <w:jc w:val="left"/>
      </w:pPr>
      <w:r>
        <w:rPr>
          <w:rFonts w:ascii="Times New Roman"/>
          <w:b/>
          <w:i w:val="false"/>
          <w:color w:val="000000"/>
        </w:rPr>
        <w:t xml:space="preserve"> 2. Тұрғын үй көмегiн көрсету мөлшерi</w:t>
      </w:r>
    </w:p>
    <w:bookmarkEnd w:id="5"/>
    <w:bookmarkStart w:name="z18" w:id="6"/>
    <w:p>
      <w:pPr>
        <w:spacing w:after="0"/>
        <w:ind w:left="0"/>
        <w:jc w:val="both"/>
      </w:pPr>
      <w:r>
        <w:rPr>
          <w:rFonts w:ascii="Times New Roman"/>
          <w:b w:val="false"/>
          <w:i w:val="false"/>
          <w:color w:val="000000"/>
          <w:sz w:val="28"/>
        </w:rPr>
        <w:t>
      11. Аз қамтылған отбасыларға (азаматтарға) тұрғын үй көмегін тағайындау төмендегі пайдалану нормасына сәйкес жүргізіледі:</w:t>
      </w:r>
      <w:r>
        <w:br/>
      </w:r>
      <w:r>
        <w:rPr>
          <w:rFonts w:ascii="Times New Roman"/>
          <w:b w:val="false"/>
          <w:i w:val="false"/>
          <w:color w:val="000000"/>
          <w:sz w:val="28"/>
        </w:rPr>
        <w:t xml:space="preserve">
      </w:t>
      </w:r>
      <w:r>
        <w:rPr>
          <w:rFonts w:ascii="Times New Roman"/>
          <w:b w:val="false"/>
          <w:i w:val="false"/>
          <w:color w:val="000000"/>
          <w:sz w:val="28"/>
        </w:rPr>
        <w:t>1) Электр қуатын пайдалану нормалары 1 айға:</w:t>
      </w:r>
      <w:r>
        <w:br/>
      </w:r>
      <w:r>
        <w:rPr>
          <w:rFonts w:ascii="Times New Roman"/>
          <w:b w:val="false"/>
          <w:i w:val="false"/>
          <w:color w:val="000000"/>
          <w:sz w:val="28"/>
        </w:rPr>
        <w:t xml:space="preserve">
      </w:t>
      </w:r>
      <w:r>
        <w:rPr>
          <w:rFonts w:ascii="Times New Roman"/>
          <w:b w:val="false"/>
          <w:i w:val="false"/>
          <w:color w:val="000000"/>
          <w:sz w:val="28"/>
        </w:rPr>
        <w:t>3 адамға дейінгі отбасына – 100 киловатт;</w:t>
      </w:r>
      <w:r>
        <w:br/>
      </w:r>
      <w:r>
        <w:rPr>
          <w:rFonts w:ascii="Times New Roman"/>
          <w:b w:val="false"/>
          <w:i w:val="false"/>
          <w:color w:val="000000"/>
          <w:sz w:val="28"/>
        </w:rPr>
        <w:t xml:space="preserve">
      </w:t>
      </w:r>
      <w:r>
        <w:rPr>
          <w:rFonts w:ascii="Times New Roman"/>
          <w:b w:val="false"/>
          <w:i w:val="false"/>
          <w:color w:val="000000"/>
          <w:sz w:val="28"/>
        </w:rPr>
        <w:t>3 адамнан жоғары отбасына – 150 киловатт.</w:t>
      </w:r>
      <w:r>
        <w:br/>
      </w:r>
      <w:r>
        <w:rPr>
          <w:rFonts w:ascii="Times New Roman"/>
          <w:b w:val="false"/>
          <w:i w:val="false"/>
          <w:color w:val="000000"/>
          <w:sz w:val="28"/>
        </w:rPr>
        <w:t xml:space="preserve">
      </w:t>
      </w:r>
      <w:r>
        <w:rPr>
          <w:rFonts w:ascii="Times New Roman"/>
          <w:b w:val="false"/>
          <w:i w:val="false"/>
          <w:color w:val="000000"/>
          <w:sz w:val="28"/>
        </w:rPr>
        <w:t>2) Газ пайдалану нормалары 1 айға:</w:t>
      </w:r>
      <w:r>
        <w:br/>
      </w:r>
      <w:r>
        <w:rPr>
          <w:rFonts w:ascii="Times New Roman"/>
          <w:b w:val="false"/>
          <w:i w:val="false"/>
          <w:color w:val="000000"/>
          <w:sz w:val="28"/>
        </w:rPr>
        <w:t xml:space="preserve">
      </w:t>
      </w:r>
      <w:r>
        <w:rPr>
          <w:rFonts w:ascii="Times New Roman"/>
          <w:b w:val="false"/>
          <w:i w:val="false"/>
          <w:color w:val="000000"/>
          <w:sz w:val="28"/>
        </w:rPr>
        <w:t>3 адамға дейінгі отбасына – 10 килограмм;</w:t>
      </w:r>
      <w:r>
        <w:br/>
      </w:r>
      <w:r>
        <w:rPr>
          <w:rFonts w:ascii="Times New Roman"/>
          <w:b w:val="false"/>
          <w:i w:val="false"/>
          <w:color w:val="000000"/>
          <w:sz w:val="28"/>
        </w:rPr>
        <w:t xml:space="preserve">
      </w:t>
      </w:r>
      <w:r>
        <w:rPr>
          <w:rFonts w:ascii="Times New Roman"/>
          <w:b w:val="false"/>
          <w:i w:val="false"/>
          <w:color w:val="000000"/>
          <w:sz w:val="28"/>
        </w:rPr>
        <w:t>3 адамнан жоғары отбасына – 20 килограмм.</w:t>
      </w:r>
      <w:r>
        <w:br/>
      </w:r>
      <w:r>
        <w:rPr>
          <w:rFonts w:ascii="Times New Roman"/>
          <w:b w:val="false"/>
          <w:i w:val="false"/>
          <w:color w:val="000000"/>
          <w:sz w:val="28"/>
        </w:rPr>
        <w:t xml:space="preserve">
      </w:t>
      </w:r>
      <w:r>
        <w:rPr>
          <w:rFonts w:ascii="Times New Roman"/>
          <w:b w:val="false"/>
          <w:i w:val="false"/>
          <w:color w:val="000000"/>
          <w:sz w:val="28"/>
        </w:rPr>
        <w:t>3) Отын пайдалану нормасы:</w:t>
      </w:r>
      <w:r>
        <w:br/>
      </w:r>
      <w:r>
        <w:rPr>
          <w:rFonts w:ascii="Times New Roman"/>
          <w:b w:val="false"/>
          <w:i w:val="false"/>
          <w:color w:val="000000"/>
          <w:sz w:val="28"/>
        </w:rPr>
        <w:t xml:space="preserve">
      </w:t>
      </w:r>
      <w:r>
        <w:rPr>
          <w:rFonts w:ascii="Times New Roman"/>
          <w:b w:val="false"/>
          <w:i w:val="false"/>
          <w:color w:val="000000"/>
          <w:sz w:val="28"/>
        </w:rPr>
        <w:t>Отын пайдалану әр отбасыға (азаматқа) от жағу маусымына: қазан- қараша айларына 500 килограммнан, желтоқсан-қаңтар-ақпан айларына 1000 килограммнан, наурыз-сәуір айларына 500 килограммнан.</w:t>
      </w:r>
      <w:r>
        <w:br/>
      </w:r>
      <w:r>
        <w:rPr>
          <w:rFonts w:ascii="Times New Roman"/>
          <w:b w:val="false"/>
          <w:i w:val="false"/>
          <w:color w:val="000000"/>
          <w:sz w:val="28"/>
        </w:rPr>
        <w:t xml:space="preserve">
      </w:t>
      </w:r>
      <w:r>
        <w:rPr>
          <w:rFonts w:ascii="Times New Roman"/>
          <w:b w:val="false"/>
          <w:i w:val="false"/>
          <w:color w:val="000000"/>
          <w:sz w:val="28"/>
        </w:rPr>
        <w:t>4)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6"/>
    <w:bookmarkStart w:name="z19" w:id="7"/>
    <w:p>
      <w:pPr>
        <w:spacing w:after="0"/>
        <w:ind w:left="0"/>
        <w:jc w:val="left"/>
      </w:pPr>
      <w:r>
        <w:rPr>
          <w:rFonts w:ascii="Times New Roman"/>
          <w:b/>
          <w:i w:val="false"/>
          <w:color w:val="000000"/>
        </w:rPr>
        <w:t xml:space="preserve"> 3. Қаржыландыру және тұрғын үй көмегін төлеу тәртібі</w:t>
      </w:r>
    </w:p>
    <w:bookmarkEnd w:id="7"/>
    <w:bookmarkStart w:name="z20" w:id="8"/>
    <w:p>
      <w:pPr>
        <w:spacing w:after="0"/>
        <w:ind w:left="0"/>
        <w:jc w:val="both"/>
      </w:pPr>
      <w:r>
        <w:rPr>
          <w:rFonts w:ascii="Times New Roman"/>
          <w:b w:val="false"/>
          <w:i w:val="false"/>
          <w:color w:val="000000"/>
          <w:sz w:val="28"/>
        </w:rPr>
        <w:t>
      12.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